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10" w:type="dxa"/>
        <w:tblLayout w:type="fixed"/>
        <w:tblCellMar>
          <w:left w:w="0" w:type="dxa"/>
          <w:right w:w="0" w:type="dxa"/>
        </w:tblCellMar>
        <w:tblLook w:val="0400" w:firstRow="0" w:lastRow="0" w:firstColumn="0" w:lastColumn="0" w:noHBand="0" w:noVBand="1"/>
      </w:tblPr>
      <w:tblGrid>
        <w:gridCol w:w="10170"/>
      </w:tblGrid>
      <w:tr w:rsidR="00F532D5" w14:paraId="74F3A981" w14:textId="77777777" w:rsidTr="008569D4">
        <w:tc>
          <w:tcPr>
            <w:tcW w:w="10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0" w:type="dxa"/>
              <w:left w:w="108" w:type="dxa"/>
              <w:bottom w:w="0" w:type="dxa"/>
              <w:right w:w="108" w:type="dxa"/>
            </w:tcMar>
          </w:tcPr>
          <w:p w14:paraId="47572357" w14:textId="535C64AD" w:rsidR="00F532D5" w:rsidRPr="002611B6" w:rsidRDefault="00597127" w:rsidP="00387834">
            <w:pPr>
              <w:spacing w:line="252" w:lineRule="auto"/>
              <w:jc w:val="center"/>
              <w:rPr>
                <w:rFonts w:ascii="Calibri" w:hAnsi="Calibri" w:cs="Calibri"/>
              </w:rPr>
            </w:pPr>
            <w:bookmarkStart w:id="0" w:name="_Hlk75526219"/>
            <w:r>
              <w:rPr>
                <w:rFonts w:ascii="Calibri" w:hAnsi="Calibri" w:cs="Calibri"/>
                <w:noProof/>
              </w:rPr>
              <w:drawing>
                <wp:inline distT="0" distB="0" distL="0" distR="0" wp14:anchorId="1A8F35D0" wp14:editId="12690944">
                  <wp:extent cx="6223000" cy="14360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6497738" cy="1499478"/>
                          </a:xfrm>
                          <a:prstGeom prst="rect">
                            <a:avLst/>
                          </a:prstGeom>
                        </pic:spPr>
                      </pic:pic>
                    </a:graphicData>
                  </a:graphic>
                </wp:inline>
              </w:drawing>
            </w:r>
          </w:p>
        </w:tc>
      </w:tr>
      <w:tr w:rsidR="00F532D5" w:rsidRPr="00B056BE" w14:paraId="74C8B2CC" w14:textId="77777777" w:rsidTr="008569D4">
        <w:tc>
          <w:tcPr>
            <w:tcW w:w="10170" w:type="dxa"/>
            <w:tcBorders>
              <w:top w:val="nil"/>
              <w:left w:val="single" w:sz="8" w:space="0" w:color="FFFFFF" w:themeColor="background1"/>
              <w:bottom w:val="nil"/>
              <w:right w:val="single" w:sz="8" w:space="0" w:color="FFFFFF" w:themeColor="background1"/>
            </w:tcBorders>
            <w:tcMar>
              <w:top w:w="0" w:type="dxa"/>
              <w:left w:w="108" w:type="dxa"/>
              <w:bottom w:w="0" w:type="dxa"/>
              <w:right w:w="108" w:type="dxa"/>
            </w:tcMar>
          </w:tcPr>
          <w:p w14:paraId="580D84B9" w14:textId="4EA25B9C" w:rsidR="00EE5128" w:rsidRPr="00D4672B" w:rsidRDefault="00F532D5" w:rsidP="00891A1C">
            <w:pPr>
              <w:rPr>
                <w:rFonts w:asciiTheme="minorHAnsi" w:hAnsiTheme="minorHAnsi" w:cstheme="minorHAnsi"/>
              </w:rPr>
            </w:pPr>
            <w:bookmarkStart w:id="1" w:name="_Hlk70584920"/>
            <w:bookmarkStart w:id="2" w:name="_Hlk71814317"/>
            <w:r w:rsidRPr="00827B17">
              <w:rPr>
                <w:rFonts w:asciiTheme="minorHAnsi" w:hAnsiTheme="minorHAnsi" w:cstheme="minorHAnsi"/>
                <w:color w:val="000000"/>
              </w:rPr>
              <w:br/>
            </w:r>
            <w:r w:rsidR="00EE5128" w:rsidRPr="00827B17">
              <w:rPr>
                <w:rFonts w:asciiTheme="minorHAnsi" w:hAnsiTheme="minorHAnsi" w:cstheme="minorHAnsi"/>
              </w:rPr>
              <w:t>Dear Harold Washington College Community,</w:t>
            </w:r>
          </w:p>
          <w:p w14:paraId="62B18484" w14:textId="5B4526BD" w:rsidR="002E4465" w:rsidRDefault="002D2E87" w:rsidP="00900260">
            <w:pPr>
              <w:pStyle w:val="NormalWeb"/>
              <w:rPr>
                <w:rFonts w:asciiTheme="minorHAnsi" w:hAnsiTheme="minorHAnsi" w:cstheme="minorHAnsi"/>
              </w:rPr>
            </w:pPr>
            <w:r>
              <w:rPr>
                <w:rFonts w:asciiTheme="minorHAnsi" w:hAnsiTheme="minorHAnsi" w:cstheme="minorHAnsi"/>
              </w:rPr>
              <w:t>The beginning of a new calendar year always brings fresh energy, and I feel especially thrilled to welcome back faculty, staff, and students to another exciting semester here at Harold Washington College! Along with anticipation and energy, I know some in our community are anxious about the persistent pandemic and latest viral strain. With the combination of districtwide measures, including our high vaccination rate, mask wearing, mixed modality course schedule, and weekly testing; I believe that we’re in a strong place to respond</w:t>
            </w:r>
            <w:r w:rsidR="002E4465">
              <w:rPr>
                <w:rFonts w:asciiTheme="minorHAnsi" w:hAnsiTheme="minorHAnsi" w:cstheme="minorHAnsi"/>
              </w:rPr>
              <w:t xml:space="preserve">. </w:t>
            </w:r>
          </w:p>
          <w:p w14:paraId="591015A1" w14:textId="5B2E5357" w:rsidR="002E4465" w:rsidRDefault="002E4465" w:rsidP="00900260">
            <w:pPr>
              <w:pStyle w:val="NormalWeb"/>
              <w:rPr>
                <w:rFonts w:asciiTheme="minorHAnsi" w:hAnsiTheme="minorHAnsi" w:cstheme="minorHAnsi"/>
              </w:rPr>
            </w:pPr>
            <w:r>
              <w:rPr>
                <w:rFonts w:asciiTheme="minorHAnsi" w:hAnsiTheme="minorHAnsi" w:cstheme="minorHAnsi"/>
              </w:rPr>
              <w:t xml:space="preserve">Faculty and staff are preparing for </w:t>
            </w:r>
            <w:r w:rsidR="005A0D0E">
              <w:rPr>
                <w:rFonts w:asciiTheme="minorHAnsi" w:hAnsiTheme="minorHAnsi" w:cstheme="minorHAnsi"/>
              </w:rPr>
              <w:t xml:space="preserve">our </w:t>
            </w:r>
            <w:r>
              <w:rPr>
                <w:rFonts w:asciiTheme="minorHAnsi" w:hAnsiTheme="minorHAnsi" w:cstheme="minorHAnsi"/>
              </w:rPr>
              <w:t>Spring ’22 Radical Welcome</w:t>
            </w:r>
            <w:r w:rsidR="005A0D0E">
              <w:rPr>
                <w:rFonts w:asciiTheme="minorHAnsi" w:hAnsiTheme="minorHAnsi" w:cstheme="minorHAnsi"/>
              </w:rPr>
              <w:t xml:space="preserve">, a weeklong event of greeting </w:t>
            </w:r>
            <w:r>
              <w:rPr>
                <w:rFonts w:asciiTheme="minorHAnsi" w:hAnsiTheme="minorHAnsi" w:cstheme="minorHAnsi"/>
              </w:rPr>
              <w:t xml:space="preserve">students </w:t>
            </w:r>
            <w:r w:rsidR="005A0D0E">
              <w:rPr>
                <w:rFonts w:asciiTheme="minorHAnsi" w:hAnsiTheme="minorHAnsi" w:cstheme="minorHAnsi"/>
              </w:rPr>
              <w:t xml:space="preserve">back </w:t>
            </w:r>
            <w:r>
              <w:rPr>
                <w:rFonts w:asciiTheme="minorHAnsi" w:hAnsiTheme="minorHAnsi" w:cstheme="minorHAnsi"/>
              </w:rPr>
              <w:t xml:space="preserve">to campus during the </w:t>
            </w:r>
            <w:r w:rsidR="00CD6391">
              <w:rPr>
                <w:rFonts w:asciiTheme="minorHAnsi" w:hAnsiTheme="minorHAnsi" w:cstheme="minorHAnsi"/>
              </w:rPr>
              <w:t>start of the semester</w:t>
            </w:r>
            <w:r>
              <w:rPr>
                <w:rFonts w:asciiTheme="minorHAnsi" w:hAnsiTheme="minorHAnsi" w:cstheme="minorHAnsi"/>
              </w:rPr>
              <w:t>. I want to thank all that have volunteered</w:t>
            </w:r>
            <w:r w:rsidR="005A0D0E">
              <w:rPr>
                <w:rFonts w:asciiTheme="minorHAnsi" w:hAnsiTheme="minorHAnsi" w:cstheme="minorHAnsi"/>
              </w:rPr>
              <w:t xml:space="preserve"> to support this </w:t>
            </w:r>
            <w:r>
              <w:rPr>
                <w:rFonts w:asciiTheme="minorHAnsi" w:hAnsiTheme="minorHAnsi" w:cstheme="minorHAnsi"/>
              </w:rPr>
              <w:t xml:space="preserve">vital </w:t>
            </w:r>
            <w:r w:rsidR="005A0D0E">
              <w:rPr>
                <w:rFonts w:asciiTheme="minorHAnsi" w:hAnsiTheme="minorHAnsi" w:cstheme="minorHAnsi"/>
              </w:rPr>
              <w:t>initiative</w:t>
            </w:r>
            <w:r>
              <w:rPr>
                <w:rFonts w:asciiTheme="minorHAnsi" w:hAnsiTheme="minorHAnsi" w:cstheme="minorHAnsi"/>
              </w:rPr>
              <w:t xml:space="preserve">. </w:t>
            </w:r>
          </w:p>
          <w:p w14:paraId="3942ED10" w14:textId="5ECD0EF6" w:rsidR="005A0D0E" w:rsidRDefault="005A0D0E" w:rsidP="00900260">
            <w:pPr>
              <w:pStyle w:val="NormalWeb"/>
              <w:rPr>
                <w:rFonts w:asciiTheme="minorHAnsi" w:hAnsiTheme="minorHAnsi" w:cstheme="minorHAnsi"/>
              </w:rPr>
            </w:pPr>
            <w:r>
              <w:rPr>
                <w:rFonts w:asciiTheme="minorHAnsi" w:hAnsiTheme="minorHAnsi" w:cstheme="minorHAnsi"/>
              </w:rPr>
              <w:t xml:space="preserve">I’d also like to thank everyone who helped support the Giving Tuesday and End of the Year Scholarship Fund Campaign. In addition to the multiple employees that initiated recurring payroll deductions and a large corporate donation, we received </w:t>
            </w:r>
            <w:r w:rsidR="00916DC2">
              <w:rPr>
                <w:rFonts w:asciiTheme="minorHAnsi" w:hAnsiTheme="minorHAnsi" w:cstheme="minorHAnsi"/>
              </w:rPr>
              <w:t>over $3,000</w:t>
            </w:r>
            <w:r>
              <w:rPr>
                <w:rFonts w:asciiTheme="minorHAnsi" w:hAnsiTheme="minorHAnsi" w:cstheme="minorHAnsi"/>
              </w:rPr>
              <w:t xml:space="preserve"> </w:t>
            </w:r>
            <w:r w:rsidR="00AE1FF8">
              <w:rPr>
                <w:rFonts w:asciiTheme="minorHAnsi" w:hAnsiTheme="minorHAnsi" w:cstheme="minorHAnsi"/>
              </w:rPr>
              <w:t>in</w:t>
            </w:r>
            <w:r>
              <w:rPr>
                <w:rFonts w:asciiTheme="minorHAnsi" w:hAnsiTheme="minorHAnsi" w:cstheme="minorHAnsi"/>
              </w:rPr>
              <w:t xml:space="preserve"> community </w:t>
            </w:r>
            <w:r w:rsidR="00CD6391">
              <w:rPr>
                <w:rFonts w:asciiTheme="minorHAnsi" w:hAnsiTheme="minorHAnsi" w:cstheme="minorHAnsi"/>
              </w:rPr>
              <w:t>contributions</w:t>
            </w:r>
            <w:r>
              <w:rPr>
                <w:rFonts w:asciiTheme="minorHAnsi" w:hAnsiTheme="minorHAnsi" w:cstheme="minorHAnsi"/>
              </w:rPr>
              <w:t xml:space="preserve">! </w:t>
            </w:r>
          </w:p>
          <w:p w14:paraId="59A1CB99" w14:textId="407AD362" w:rsidR="005A0D0E" w:rsidRDefault="005A0D0E" w:rsidP="00900260">
            <w:pPr>
              <w:pStyle w:val="NormalWeb"/>
              <w:rPr>
                <w:rFonts w:asciiTheme="minorHAnsi" w:hAnsiTheme="minorHAnsi" w:cstheme="minorHAnsi"/>
              </w:rPr>
            </w:pPr>
            <w:r>
              <w:rPr>
                <w:rFonts w:asciiTheme="minorHAnsi" w:hAnsiTheme="minorHAnsi" w:cstheme="minorHAnsi"/>
              </w:rPr>
              <w:t xml:space="preserve">Various departments have already begun to build on the momentum of such a great year-end. Over the holiday break our Super Saturday event was transitioned to an entirely virtual experience. This is an electrifying time for HWC as we engage in these opportunities to battle challenges through collaboration and agility. </w:t>
            </w:r>
          </w:p>
          <w:p w14:paraId="7919B34C" w14:textId="7EA8B964" w:rsidR="005A0D0E" w:rsidRDefault="005A0D0E" w:rsidP="00900260">
            <w:pPr>
              <w:pStyle w:val="NormalWeb"/>
              <w:rPr>
                <w:rFonts w:asciiTheme="minorHAnsi" w:hAnsiTheme="minorHAnsi" w:cstheme="minorHAnsi"/>
              </w:rPr>
            </w:pPr>
            <w:r>
              <w:rPr>
                <w:rFonts w:asciiTheme="minorHAnsi" w:hAnsiTheme="minorHAnsi" w:cstheme="minorHAnsi"/>
              </w:rPr>
              <w:t xml:space="preserve">I am deeply grateful to each of you for your extraordinary dedication to our students; I am honored to be a part of such a remarkable and talented community. </w:t>
            </w:r>
          </w:p>
          <w:p w14:paraId="361964CE" w14:textId="073CF59A" w:rsidR="005A0D0E" w:rsidRPr="00900260" w:rsidRDefault="005A0D0E" w:rsidP="00900260">
            <w:pPr>
              <w:pStyle w:val="NormalWeb"/>
              <w:rPr>
                <w:rFonts w:asciiTheme="minorHAnsi" w:hAnsiTheme="minorHAnsi" w:cstheme="minorHAnsi"/>
              </w:rPr>
            </w:pPr>
            <w:r>
              <w:rPr>
                <w:rFonts w:asciiTheme="minorHAnsi" w:hAnsiTheme="minorHAnsi" w:cstheme="minorHAnsi"/>
              </w:rPr>
              <w:t xml:space="preserve">I wish everyone all the best for a healthy, safe, and productive semester. </w:t>
            </w:r>
          </w:p>
          <w:p w14:paraId="0E96E8A0" w14:textId="77777777" w:rsidR="0018503B" w:rsidRPr="00196B46" w:rsidRDefault="0018503B" w:rsidP="0018503B">
            <w:pPr>
              <w:spacing w:line="252" w:lineRule="auto"/>
              <w:rPr>
                <w:rFonts w:asciiTheme="minorHAnsi" w:hAnsiTheme="minorHAnsi" w:cstheme="minorHAnsi"/>
                <w:b/>
                <w:bCs/>
                <w:color w:val="000000"/>
              </w:rPr>
            </w:pPr>
            <w:r w:rsidRPr="00196B46">
              <w:rPr>
                <w:rFonts w:asciiTheme="minorHAnsi" w:hAnsiTheme="minorHAnsi" w:cstheme="minorHAnsi"/>
                <w:b/>
                <w:bCs/>
                <w:color w:val="000000"/>
              </w:rPr>
              <w:t>Here are the College Updates for this week:</w:t>
            </w:r>
          </w:p>
          <w:p w14:paraId="4E66FEAB" w14:textId="2006F65E" w:rsidR="0018503B" w:rsidRPr="00901F1F" w:rsidRDefault="0018503B" w:rsidP="007B3ECA">
            <w:pPr>
              <w:numPr>
                <w:ilvl w:val="0"/>
                <w:numId w:val="20"/>
              </w:numPr>
              <w:spacing w:line="252" w:lineRule="auto"/>
              <w:rPr>
                <w:rFonts w:asciiTheme="minorHAnsi" w:hAnsiTheme="minorHAnsi" w:cstheme="minorHAnsi"/>
                <w:color w:val="000000"/>
              </w:rPr>
            </w:pPr>
            <w:r w:rsidRPr="00901F1F">
              <w:rPr>
                <w:rFonts w:asciiTheme="minorHAnsi" w:hAnsiTheme="minorHAnsi" w:cstheme="minorHAnsi"/>
                <w:b/>
                <w:bCs/>
                <w:color w:val="000000"/>
              </w:rPr>
              <w:t>Enrollment Update</w:t>
            </w:r>
            <w:r w:rsidR="00655562" w:rsidRPr="00901F1F">
              <w:rPr>
                <w:rFonts w:asciiTheme="minorHAnsi" w:hAnsiTheme="minorHAnsi" w:cstheme="minorHAnsi"/>
                <w:b/>
                <w:bCs/>
                <w:color w:val="000000"/>
              </w:rPr>
              <w:t xml:space="preserve"> (updated</w:t>
            </w:r>
            <w:r w:rsidR="005D5607" w:rsidRPr="00901F1F">
              <w:rPr>
                <w:rFonts w:asciiTheme="minorHAnsi" w:hAnsiTheme="minorHAnsi" w:cstheme="minorHAnsi"/>
                <w:b/>
                <w:bCs/>
                <w:color w:val="000000"/>
              </w:rPr>
              <w:t xml:space="preserve"> </w:t>
            </w:r>
            <w:r w:rsidR="00686FF6">
              <w:rPr>
                <w:rFonts w:asciiTheme="minorHAnsi" w:hAnsiTheme="minorHAnsi" w:cstheme="minorHAnsi"/>
                <w:b/>
                <w:bCs/>
                <w:color w:val="000000"/>
              </w:rPr>
              <w:t xml:space="preserve">January </w:t>
            </w:r>
            <w:r w:rsidR="00A85560">
              <w:rPr>
                <w:rFonts w:asciiTheme="minorHAnsi" w:hAnsiTheme="minorHAnsi" w:cstheme="minorHAnsi"/>
                <w:b/>
                <w:bCs/>
                <w:color w:val="000000"/>
              </w:rPr>
              <w:t>6</w:t>
            </w:r>
            <w:r w:rsidR="00686FF6">
              <w:rPr>
                <w:rFonts w:asciiTheme="minorHAnsi" w:hAnsiTheme="minorHAnsi" w:cstheme="minorHAnsi"/>
                <w:b/>
                <w:bCs/>
                <w:color w:val="000000"/>
              </w:rPr>
              <w:t>th</w:t>
            </w:r>
            <w:r w:rsidR="00655562" w:rsidRPr="00901F1F">
              <w:rPr>
                <w:rFonts w:asciiTheme="minorHAnsi" w:hAnsiTheme="minorHAnsi" w:cstheme="minorHAnsi"/>
                <w:b/>
                <w:bCs/>
                <w:color w:val="000000"/>
              </w:rPr>
              <w:t>)</w:t>
            </w:r>
          </w:p>
          <w:p w14:paraId="6044B6F8" w14:textId="19A8A46F" w:rsidR="0018503B" w:rsidRPr="00196B46" w:rsidRDefault="00E70415" w:rsidP="00FA03C3">
            <w:pPr>
              <w:spacing w:line="252" w:lineRule="auto"/>
              <w:ind w:left="710"/>
              <w:rPr>
                <w:rFonts w:asciiTheme="minorHAnsi" w:hAnsiTheme="minorHAnsi" w:cstheme="minorHAnsi"/>
                <w:color w:val="000000"/>
              </w:rPr>
            </w:pPr>
            <w:r w:rsidRPr="00196B46">
              <w:rPr>
                <w:rFonts w:asciiTheme="minorHAnsi" w:hAnsiTheme="minorHAnsi" w:cstheme="minorHAnsi"/>
                <w:color w:val="000000"/>
                <w:u w:val="single"/>
              </w:rPr>
              <w:t>Spring</w:t>
            </w:r>
            <w:r w:rsidR="0018503B" w:rsidRPr="00196B46">
              <w:rPr>
                <w:rFonts w:asciiTheme="minorHAnsi" w:hAnsiTheme="minorHAnsi" w:cstheme="minorHAnsi"/>
                <w:color w:val="000000"/>
                <w:u w:val="single"/>
              </w:rPr>
              <w:t xml:space="preserve"> 202</w:t>
            </w:r>
            <w:r w:rsidR="004E25D3">
              <w:rPr>
                <w:rFonts w:asciiTheme="minorHAnsi" w:hAnsiTheme="minorHAnsi" w:cstheme="minorHAnsi"/>
                <w:color w:val="000000"/>
                <w:u w:val="single"/>
              </w:rPr>
              <w:t>2</w:t>
            </w:r>
            <w:r w:rsidR="0018503B" w:rsidRPr="00196B46">
              <w:rPr>
                <w:rFonts w:asciiTheme="minorHAnsi" w:hAnsiTheme="minorHAnsi" w:cstheme="minorHAnsi"/>
                <w:color w:val="000000"/>
              </w:rPr>
              <w:t xml:space="preserve"> – 16</w:t>
            </w:r>
            <w:r w:rsidR="00686FF6">
              <w:rPr>
                <w:rFonts w:asciiTheme="minorHAnsi" w:hAnsiTheme="minorHAnsi" w:cstheme="minorHAnsi"/>
                <w:color w:val="000000"/>
              </w:rPr>
              <w:t>, 12, and 8</w:t>
            </w:r>
            <w:r w:rsidR="0018503B" w:rsidRPr="00196B46">
              <w:rPr>
                <w:rFonts w:asciiTheme="minorHAnsi" w:hAnsiTheme="minorHAnsi" w:cstheme="minorHAnsi"/>
                <w:color w:val="000000"/>
              </w:rPr>
              <w:t>-we</w:t>
            </w:r>
            <w:r w:rsidR="00B011A8" w:rsidRPr="00196B46">
              <w:rPr>
                <w:rFonts w:asciiTheme="minorHAnsi" w:hAnsiTheme="minorHAnsi" w:cstheme="minorHAnsi"/>
                <w:color w:val="000000"/>
              </w:rPr>
              <w:t>ek session</w:t>
            </w:r>
            <w:r w:rsidR="00686FF6">
              <w:rPr>
                <w:rFonts w:asciiTheme="minorHAnsi" w:hAnsiTheme="minorHAnsi" w:cstheme="minorHAnsi"/>
                <w:color w:val="000000"/>
              </w:rPr>
              <w:t>s</w:t>
            </w:r>
            <w:r w:rsidR="0018503B" w:rsidRPr="00196B46">
              <w:rPr>
                <w:rFonts w:asciiTheme="minorHAnsi" w:hAnsiTheme="minorHAnsi" w:cstheme="minorHAnsi"/>
                <w:color w:val="000000"/>
              </w:rPr>
              <w:t xml:space="preserve"> - Headcount:</w:t>
            </w:r>
            <w:r w:rsidR="00A85560">
              <w:rPr>
                <w:rFonts w:asciiTheme="minorHAnsi" w:hAnsiTheme="minorHAnsi" w:cstheme="minorHAnsi"/>
                <w:color w:val="000000"/>
              </w:rPr>
              <w:t xml:space="preserve"> 2,827</w:t>
            </w:r>
            <w:r w:rsidR="002E1D4A" w:rsidRPr="002E1D4A">
              <w:rPr>
                <w:rFonts w:asciiTheme="minorHAnsi" w:hAnsiTheme="minorHAnsi" w:cstheme="minorHAnsi"/>
                <w:color w:val="000000"/>
              </w:rPr>
              <w:t>;</w:t>
            </w:r>
            <w:r w:rsidR="00F8302E" w:rsidRPr="002E1D4A">
              <w:rPr>
                <w:rFonts w:asciiTheme="minorHAnsi" w:hAnsiTheme="minorHAnsi" w:cstheme="minorHAnsi"/>
                <w:color w:val="000000"/>
              </w:rPr>
              <w:t xml:space="preserve"> </w:t>
            </w:r>
            <w:r w:rsidR="0018503B" w:rsidRPr="002E1D4A">
              <w:rPr>
                <w:rFonts w:asciiTheme="minorHAnsi" w:hAnsiTheme="minorHAnsi" w:cstheme="minorHAnsi"/>
                <w:color w:val="000000"/>
              </w:rPr>
              <w:t>Credit Hour</w:t>
            </w:r>
            <w:r w:rsidR="0018503B" w:rsidRPr="00A85560">
              <w:rPr>
                <w:rFonts w:asciiTheme="minorHAnsi" w:hAnsiTheme="minorHAnsi" w:cstheme="minorHAnsi"/>
                <w:color w:val="000000"/>
              </w:rPr>
              <w:t>:</w:t>
            </w:r>
            <w:r w:rsidR="00F8302E" w:rsidRPr="00A85560">
              <w:rPr>
                <w:rFonts w:asciiTheme="minorHAnsi" w:hAnsiTheme="minorHAnsi" w:cstheme="minorHAnsi"/>
                <w:color w:val="000000"/>
              </w:rPr>
              <w:t xml:space="preserve"> </w:t>
            </w:r>
            <w:r w:rsidR="00A85560" w:rsidRPr="00A85560">
              <w:rPr>
                <w:rFonts w:asciiTheme="minorHAnsi" w:hAnsiTheme="minorHAnsi" w:cstheme="minorHAnsi"/>
                <w:color w:val="000000"/>
              </w:rPr>
              <w:t>29,968</w:t>
            </w:r>
            <w:r w:rsidR="002E1D4A" w:rsidRPr="002E1D4A">
              <w:rPr>
                <w:rFonts w:asciiTheme="minorHAnsi" w:hAnsiTheme="minorHAnsi" w:cstheme="minorHAnsi"/>
                <w:color w:val="000000"/>
              </w:rPr>
              <w:t>*</w:t>
            </w:r>
          </w:p>
          <w:p w14:paraId="6DA7478A" w14:textId="55795DF4" w:rsidR="00A561B0" w:rsidRDefault="0018503B" w:rsidP="00A561B0">
            <w:pPr>
              <w:spacing w:line="252" w:lineRule="auto"/>
              <w:ind w:left="710"/>
              <w:rPr>
                <w:rFonts w:asciiTheme="minorHAnsi" w:hAnsiTheme="minorHAnsi" w:cstheme="minorHAnsi"/>
                <w:color w:val="000000"/>
              </w:rPr>
            </w:pPr>
            <w:r w:rsidRPr="00196B46">
              <w:rPr>
                <w:rFonts w:asciiTheme="minorHAnsi" w:hAnsiTheme="minorHAnsi" w:cstheme="minorHAnsi"/>
                <w:color w:val="000000"/>
              </w:rPr>
              <w:t xml:space="preserve">Registration for </w:t>
            </w:r>
            <w:r w:rsidR="00FA03C3" w:rsidRPr="00196B46">
              <w:rPr>
                <w:rFonts w:asciiTheme="minorHAnsi" w:hAnsiTheme="minorHAnsi" w:cstheme="minorHAnsi"/>
                <w:color w:val="000000"/>
              </w:rPr>
              <w:t>spring</w:t>
            </w:r>
            <w:r w:rsidR="00686FF6">
              <w:rPr>
                <w:rFonts w:asciiTheme="minorHAnsi" w:hAnsiTheme="minorHAnsi" w:cstheme="minorHAnsi"/>
                <w:color w:val="000000"/>
              </w:rPr>
              <w:t xml:space="preserve"> </w:t>
            </w:r>
            <w:r w:rsidRPr="00196B46">
              <w:rPr>
                <w:rFonts w:asciiTheme="minorHAnsi" w:hAnsiTheme="minorHAnsi" w:cstheme="minorHAnsi"/>
                <w:color w:val="000000"/>
              </w:rPr>
              <w:t>classes remains open. To learn more about our registration process, click </w:t>
            </w:r>
            <w:hyperlink r:id="rId10" w:tgtFrame="_blank" w:history="1">
              <w:r w:rsidRPr="00196B46">
                <w:rPr>
                  <w:rStyle w:val="Hyperlink"/>
                  <w:rFonts w:asciiTheme="minorHAnsi" w:hAnsiTheme="minorHAnsi" w:cstheme="minorHAnsi"/>
                </w:rPr>
                <w:t>here</w:t>
              </w:r>
            </w:hyperlink>
            <w:r w:rsidRPr="00196B46">
              <w:rPr>
                <w:rFonts w:asciiTheme="minorHAnsi" w:hAnsiTheme="minorHAnsi" w:cstheme="minorHAnsi"/>
                <w:color w:val="000000"/>
              </w:rPr>
              <w:t>. </w:t>
            </w:r>
          </w:p>
          <w:p w14:paraId="2D3B0EB3" w14:textId="4485A9A7" w:rsidR="002E1D4A" w:rsidRPr="00196B46" w:rsidRDefault="00147173" w:rsidP="00A561B0">
            <w:pPr>
              <w:spacing w:line="252" w:lineRule="auto"/>
              <w:ind w:left="710"/>
              <w:rPr>
                <w:rFonts w:asciiTheme="minorHAnsi" w:hAnsiTheme="minorHAnsi" w:cstheme="minorHAnsi"/>
                <w:color w:val="000000"/>
              </w:rPr>
            </w:pPr>
            <w:r>
              <w:rPr>
                <w:rFonts w:asciiTheme="minorHAnsi" w:hAnsiTheme="minorHAnsi" w:cstheme="minorHAnsi"/>
                <w:color w:val="000000"/>
              </w:rPr>
              <w:t>*Counting credit hours for all CCC students registered for courses held at HWC</w:t>
            </w:r>
            <w:r w:rsidR="002E1D4A">
              <w:rPr>
                <w:rFonts w:asciiTheme="minorHAnsi" w:hAnsiTheme="minorHAnsi" w:cstheme="minorHAnsi"/>
                <w:color w:val="000000"/>
              </w:rPr>
              <w:t xml:space="preserve">. </w:t>
            </w:r>
          </w:p>
          <w:p w14:paraId="5C1C881E" w14:textId="553CA291" w:rsidR="00A923AA" w:rsidRDefault="00A923AA" w:rsidP="007B3ECA">
            <w:pPr>
              <w:pStyle w:val="ListParagraph"/>
              <w:numPr>
                <w:ilvl w:val="0"/>
                <w:numId w:val="20"/>
              </w:numPr>
              <w:spacing w:line="252" w:lineRule="auto"/>
              <w:rPr>
                <w:rFonts w:asciiTheme="minorHAnsi" w:eastAsia="Times New Roman" w:hAnsiTheme="minorHAnsi" w:cstheme="minorHAnsi"/>
                <w:b/>
                <w:bCs/>
                <w:color w:val="000000"/>
                <w:sz w:val="24"/>
                <w:szCs w:val="24"/>
              </w:rPr>
            </w:pPr>
            <w:r w:rsidRPr="00196B46">
              <w:rPr>
                <w:rFonts w:asciiTheme="minorHAnsi" w:eastAsia="Times New Roman" w:hAnsiTheme="minorHAnsi" w:cstheme="minorHAnsi"/>
                <w:b/>
                <w:bCs/>
                <w:color w:val="000000"/>
                <w:sz w:val="24"/>
                <w:szCs w:val="24"/>
              </w:rPr>
              <w:t>Faculty and Staff Accomplishments</w:t>
            </w:r>
          </w:p>
          <w:p w14:paraId="3D175C4F" w14:textId="0C8FC016" w:rsidR="00D70A3E" w:rsidRDefault="00D70A3E" w:rsidP="00D70A3E">
            <w:pPr>
              <w:pStyle w:val="ListParagraph"/>
              <w:spacing w:line="252" w:lineRule="auto"/>
              <w:rPr>
                <w:rStyle w:val="Hyperlink"/>
                <w:rFonts w:asciiTheme="minorHAnsi" w:hAnsiTheme="minorHAnsi" w:cstheme="minorHAnsi"/>
                <w:sz w:val="24"/>
                <w:szCs w:val="24"/>
              </w:rPr>
            </w:pPr>
            <w:r w:rsidRPr="00196B46">
              <w:rPr>
                <w:rFonts w:asciiTheme="minorHAnsi" w:hAnsiTheme="minorHAnsi" w:cstheme="minorHAnsi"/>
                <w:color w:val="000000"/>
                <w:sz w:val="24"/>
                <w:szCs w:val="24"/>
              </w:rPr>
              <w:t xml:space="preserve">We are excited to </w:t>
            </w:r>
            <w:hyperlink r:id="rId11" w:history="1">
              <w:r w:rsidRPr="00196B46">
                <w:rPr>
                  <w:rStyle w:val="Hyperlink"/>
                  <w:rFonts w:asciiTheme="minorHAnsi" w:hAnsiTheme="minorHAnsi" w:cstheme="minorHAnsi"/>
                  <w:sz w:val="24"/>
                  <w:szCs w:val="24"/>
                </w:rPr>
                <w:t>share</w:t>
              </w:r>
            </w:hyperlink>
            <w:r w:rsidRPr="00196B46">
              <w:rPr>
                <w:rFonts w:asciiTheme="minorHAnsi" w:hAnsiTheme="minorHAnsi" w:cstheme="minorHAnsi"/>
                <w:color w:val="000000"/>
                <w:sz w:val="24"/>
                <w:szCs w:val="24"/>
              </w:rPr>
              <w:t xml:space="preserve"> recent accomplishments from our faculty, staff members and students.  Please forward accomplishments to Shiang-Kwei Wang, Vice President of Academic and Student Affairs at </w:t>
            </w:r>
            <w:hyperlink r:id="rId12" w:history="1">
              <w:r w:rsidRPr="00196B46">
                <w:rPr>
                  <w:rStyle w:val="Hyperlink"/>
                  <w:rFonts w:asciiTheme="minorHAnsi" w:hAnsiTheme="minorHAnsi" w:cstheme="minorHAnsi"/>
                  <w:sz w:val="24"/>
                  <w:szCs w:val="24"/>
                </w:rPr>
                <w:t>swang56@ccc.edu</w:t>
              </w:r>
            </w:hyperlink>
            <w:r w:rsidRPr="00196B46">
              <w:rPr>
                <w:rStyle w:val="Hyperlink"/>
                <w:rFonts w:asciiTheme="minorHAnsi" w:hAnsiTheme="minorHAnsi" w:cstheme="minorHAnsi"/>
                <w:sz w:val="24"/>
                <w:szCs w:val="24"/>
              </w:rPr>
              <w:t>.</w:t>
            </w:r>
          </w:p>
          <w:p w14:paraId="211DC505" w14:textId="687BA401" w:rsidR="00B27B1A" w:rsidRPr="00196B46" w:rsidRDefault="008B362E" w:rsidP="007B3ECA">
            <w:pPr>
              <w:pStyle w:val="ListParagraph"/>
              <w:numPr>
                <w:ilvl w:val="0"/>
                <w:numId w:val="20"/>
              </w:numPr>
              <w:spacing w:line="252" w:lineRule="auto"/>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Spring 2022 </w:t>
            </w:r>
            <w:r w:rsidR="00FA03C3" w:rsidRPr="00196B46">
              <w:rPr>
                <w:rFonts w:asciiTheme="minorHAnsi" w:hAnsiTheme="minorHAnsi" w:cstheme="minorHAnsi"/>
                <w:b/>
                <w:color w:val="000000"/>
                <w:sz w:val="24"/>
                <w:szCs w:val="24"/>
              </w:rPr>
              <w:t>COVID</w:t>
            </w:r>
            <w:r w:rsidR="00B27B1A" w:rsidRPr="00196B46">
              <w:rPr>
                <w:rFonts w:asciiTheme="minorHAnsi" w:hAnsiTheme="minorHAnsi" w:cstheme="minorHAnsi"/>
                <w:b/>
                <w:color w:val="000000"/>
                <w:sz w:val="24"/>
                <w:szCs w:val="24"/>
              </w:rPr>
              <w:t xml:space="preserve"> FAQ’s</w:t>
            </w:r>
          </w:p>
          <w:p w14:paraId="05A5A5DB" w14:textId="673C6537" w:rsidR="00B27B1A" w:rsidRPr="00196B46" w:rsidRDefault="00B27B1A" w:rsidP="00B27B1A">
            <w:pPr>
              <w:pStyle w:val="ListParagraph"/>
              <w:spacing w:line="252" w:lineRule="auto"/>
              <w:rPr>
                <w:rFonts w:asciiTheme="minorHAnsi" w:hAnsiTheme="minorHAnsi" w:cstheme="minorHAnsi"/>
                <w:color w:val="000000"/>
                <w:sz w:val="24"/>
                <w:szCs w:val="24"/>
              </w:rPr>
            </w:pPr>
            <w:r w:rsidRPr="00196B46">
              <w:rPr>
                <w:rFonts w:asciiTheme="minorHAnsi" w:hAnsiTheme="minorHAnsi" w:cstheme="minorHAnsi"/>
                <w:color w:val="000000"/>
                <w:sz w:val="24"/>
                <w:szCs w:val="24"/>
              </w:rPr>
              <w:t xml:space="preserve">Can be found </w:t>
            </w:r>
            <w:hyperlink r:id="rId13" w:history="1">
              <w:r w:rsidRPr="00196B46">
                <w:rPr>
                  <w:rStyle w:val="Hyperlink"/>
                  <w:rFonts w:asciiTheme="minorHAnsi" w:hAnsiTheme="minorHAnsi" w:cstheme="minorHAnsi"/>
                  <w:sz w:val="24"/>
                  <w:szCs w:val="24"/>
                </w:rPr>
                <w:t>h</w:t>
              </w:r>
              <w:r w:rsidRPr="00196B46">
                <w:rPr>
                  <w:rStyle w:val="Hyperlink"/>
                  <w:rFonts w:asciiTheme="minorHAnsi" w:hAnsiTheme="minorHAnsi" w:cstheme="minorHAnsi"/>
                  <w:sz w:val="24"/>
                  <w:szCs w:val="24"/>
                </w:rPr>
                <w:t>e</w:t>
              </w:r>
              <w:r w:rsidRPr="00196B46">
                <w:rPr>
                  <w:rStyle w:val="Hyperlink"/>
                  <w:rFonts w:asciiTheme="minorHAnsi" w:hAnsiTheme="minorHAnsi" w:cstheme="minorHAnsi"/>
                  <w:sz w:val="24"/>
                  <w:szCs w:val="24"/>
                </w:rPr>
                <w:t>re</w:t>
              </w:r>
            </w:hyperlink>
            <w:r w:rsidRPr="00196B46">
              <w:rPr>
                <w:rFonts w:asciiTheme="minorHAnsi" w:hAnsiTheme="minorHAnsi" w:cstheme="minorHAnsi"/>
                <w:color w:val="000000"/>
                <w:sz w:val="24"/>
                <w:szCs w:val="24"/>
              </w:rPr>
              <w:t>.</w:t>
            </w:r>
            <w:bookmarkStart w:id="3" w:name="_GoBack"/>
            <w:bookmarkEnd w:id="3"/>
          </w:p>
          <w:p w14:paraId="79D8C870" w14:textId="5321B944" w:rsidR="006B6E18" w:rsidRPr="00196B46" w:rsidRDefault="006B6E18" w:rsidP="0018503B">
            <w:pPr>
              <w:pStyle w:val="ListParagraph"/>
              <w:spacing w:line="252" w:lineRule="auto"/>
              <w:rPr>
                <w:rFonts w:asciiTheme="minorHAnsi" w:eastAsiaTheme="minorHAnsi" w:hAnsiTheme="minorHAnsi" w:cstheme="minorHAnsi"/>
                <w:color w:val="000000"/>
                <w:sz w:val="24"/>
                <w:szCs w:val="24"/>
              </w:rPr>
            </w:pPr>
          </w:p>
          <w:p w14:paraId="55CC791C" w14:textId="577A56B3" w:rsidR="00E97529" w:rsidRPr="00196B46" w:rsidRDefault="006B6E18" w:rsidP="00E97529">
            <w:pPr>
              <w:spacing w:line="252" w:lineRule="auto"/>
              <w:rPr>
                <w:rStyle w:val="normaltextrun"/>
                <w:rFonts w:asciiTheme="minorHAnsi" w:hAnsiTheme="minorHAnsi" w:cstheme="minorHAnsi"/>
                <w:b/>
              </w:rPr>
            </w:pPr>
            <w:r w:rsidRPr="00196B46">
              <w:rPr>
                <w:rStyle w:val="normaltextrun"/>
                <w:rFonts w:asciiTheme="minorHAnsi" w:hAnsiTheme="minorHAnsi" w:cstheme="minorHAnsi"/>
                <w:b/>
              </w:rPr>
              <w:t>Highlighted</w:t>
            </w:r>
            <w:r w:rsidR="00E97529" w:rsidRPr="00196B46">
              <w:rPr>
                <w:rStyle w:val="normaltextrun"/>
                <w:rFonts w:asciiTheme="minorHAnsi" w:hAnsiTheme="minorHAnsi" w:cstheme="minorHAnsi"/>
                <w:b/>
              </w:rPr>
              <w:t xml:space="preserve"> </w:t>
            </w:r>
            <w:r w:rsidRPr="00196B46">
              <w:rPr>
                <w:rStyle w:val="normaltextrun"/>
                <w:rFonts w:asciiTheme="minorHAnsi" w:hAnsiTheme="minorHAnsi" w:cstheme="minorHAnsi"/>
                <w:b/>
              </w:rPr>
              <w:t>U</w:t>
            </w:r>
            <w:r w:rsidR="00E97529" w:rsidRPr="00196B46">
              <w:rPr>
                <w:rStyle w:val="normaltextrun"/>
                <w:rFonts w:asciiTheme="minorHAnsi" w:hAnsiTheme="minorHAnsi" w:cstheme="minorHAnsi"/>
                <w:b/>
              </w:rPr>
              <w:t xml:space="preserve">pcoming </w:t>
            </w:r>
            <w:r w:rsidRPr="00196B46">
              <w:rPr>
                <w:rStyle w:val="normaltextrun"/>
                <w:rFonts w:asciiTheme="minorHAnsi" w:hAnsiTheme="minorHAnsi" w:cstheme="minorHAnsi"/>
                <w:b/>
              </w:rPr>
              <w:t>E</w:t>
            </w:r>
            <w:r w:rsidR="00E97529" w:rsidRPr="00196B46">
              <w:rPr>
                <w:rStyle w:val="normaltextrun"/>
                <w:rFonts w:asciiTheme="minorHAnsi" w:hAnsiTheme="minorHAnsi" w:cstheme="minorHAnsi"/>
                <w:b/>
              </w:rPr>
              <w:t>vents:</w:t>
            </w:r>
          </w:p>
          <w:p w14:paraId="2396A408" w14:textId="28645802" w:rsidR="0018503B" w:rsidRPr="004E1698" w:rsidRDefault="00757742" w:rsidP="007B3ECA">
            <w:pPr>
              <w:pStyle w:val="ListParagraph"/>
              <w:numPr>
                <w:ilvl w:val="0"/>
                <w:numId w:val="20"/>
              </w:numPr>
              <w:rPr>
                <w:rStyle w:val="normaltextrun"/>
                <w:rFonts w:asciiTheme="minorHAnsi" w:hAnsiTheme="minorHAnsi" w:cstheme="minorHAnsi"/>
                <w:b/>
                <w:sz w:val="24"/>
                <w:szCs w:val="24"/>
              </w:rPr>
            </w:pPr>
            <w:r w:rsidRPr="004E1698">
              <w:rPr>
                <w:rFonts w:asciiTheme="minorHAnsi" w:hAnsiTheme="minorHAnsi" w:cstheme="minorHAnsi"/>
                <w:b/>
                <w:sz w:val="24"/>
                <w:szCs w:val="24"/>
              </w:rPr>
              <w:t xml:space="preserve">For a complete list of </w:t>
            </w:r>
            <w:r w:rsidR="00C40535" w:rsidRPr="004E1698">
              <w:rPr>
                <w:rFonts w:asciiTheme="minorHAnsi" w:hAnsiTheme="minorHAnsi" w:cstheme="minorHAnsi"/>
                <w:b/>
                <w:sz w:val="24"/>
                <w:szCs w:val="24"/>
              </w:rPr>
              <w:t xml:space="preserve">announcements please visit our </w:t>
            </w:r>
            <w:hyperlink r:id="rId14" w:history="1">
              <w:r w:rsidR="00C40535" w:rsidRPr="004E1698">
                <w:rPr>
                  <w:rStyle w:val="Hyperlink"/>
                  <w:rFonts w:asciiTheme="minorHAnsi" w:hAnsiTheme="minorHAnsi" w:cstheme="minorHAnsi"/>
                  <w:b/>
                  <w:bCs/>
                  <w:sz w:val="24"/>
                  <w:szCs w:val="24"/>
                </w:rPr>
                <w:t>HWC Announcements page</w:t>
              </w:r>
            </w:hyperlink>
            <w:r w:rsidR="00E97529" w:rsidRPr="004E1698">
              <w:rPr>
                <w:rFonts w:asciiTheme="minorHAnsi" w:hAnsiTheme="minorHAnsi" w:cstheme="minorHAnsi"/>
                <w:b/>
                <w:sz w:val="24"/>
                <w:szCs w:val="24"/>
              </w:rPr>
              <w:t xml:space="preserve">. </w:t>
            </w:r>
            <w:r w:rsidR="00E97529" w:rsidRPr="004E1698">
              <w:rPr>
                <w:rStyle w:val="normaltextrun"/>
                <w:rFonts w:asciiTheme="minorHAnsi" w:hAnsiTheme="minorHAnsi" w:cstheme="minorHAnsi"/>
                <w:b/>
                <w:color w:val="201F1E"/>
                <w:sz w:val="24"/>
                <w:szCs w:val="24"/>
              </w:rPr>
              <w:t>The </w:t>
            </w:r>
            <w:hyperlink r:id="rId15" w:tgtFrame="_blank" w:history="1">
              <w:r w:rsidR="00E97529" w:rsidRPr="004E1698">
                <w:rPr>
                  <w:rStyle w:val="normaltextrun"/>
                  <w:rFonts w:asciiTheme="minorHAnsi" w:hAnsiTheme="minorHAnsi" w:cstheme="minorHAnsi"/>
                  <w:b/>
                  <w:color w:val="0563C1"/>
                  <w:sz w:val="24"/>
                  <w:szCs w:val="24"/>
                  <w:u w:val="single"/>
                </w:rPr>
                <w:t>HWC Events Calendar</w:t>
              </w:r>
            </w:hyperlink>
            <w:r w:rsidR="00E97529" w:rsidRPr="004E1698">
              <w:rPr>
                <w:rStyle w:val="normaltextrun"/>
                <w:rFonts w:asciiTheme="minorHAnsi" w:hAnsiTheme="minorHAnsi" w:cstheme="minorHAnsi"/>
                <w:b/>
                <w:color w:val="201F1E"/>
                <w:sz w:val="24"/>
                <w:szCs w:val="24"/>
              </w:rPr>
              <w:t> lists all upcoming events for students, faculty, staff, and the public.</w:t>
            </w:r>
          </w:p>
          <w:p w14:paraId="2C911D38" w14:textId="77777777" w:rsidR="00DC2681" w:rsidRPr="00DC2681" w:rsidRDefault="00DC2681" w:rsidP="00DC2681">
            <w:pPr>
              <w:pStyle w:val="ListParagraph"/>
              <w:rPr>
                <w:rStyle w:val="normaltextrun"/>
                <w:rFonts w:asciiTheme="minorHAnsi" w:hAnsiTheme="minorHAnsi" w:cstheme="minorHAnsi"/>
                <w:b/>
                <w:sz w:val="24"/>
                <w:szCs w:val="24"/>
              </w:rPr>
            </w:pPr>
          </w:p>
          <w:p w14:paraId="38C7CE5F" w14:textId="77777777" w:rsidR="00DC2681" w:rsidRPr="0077798A" w:rsidRDefault="00DC2681" w:rsidP="00DC2681">
            <w:pPr>
              <w:pStyle w:val="paragraph"/>
              <w:spacing w:before="0" w:beforeAutospacing="0" w:after="0" w:afterAutospacing="0"/>
              <w:textAlignment w:val="baseline"/>
              <w:rPr>
                <w:rFonts w:asciiTheme="minorHAnsi" w:hAnsiTheme="minorHAnsi" w:cstheme="minorHAnsi"/>
                <w:b/>
                <w:u w:val="single"/>
              </w:rPr>
            </w:pPr>
            <w:r w:rsidRPr="0077798A">
              <w:rPr>
                <w:rFonts w:asciiTheme="minorHAnsi" w:hAnsiTheme="minorHAnsi" w:cstheme="minorHAnsi"/>
                <w:b/>
                <w:u w:val="single"/>
              </w:rPr>
              <w:t xml:space="preserve">Congratulations and Welcome to the following new hires: </w:t>
            </w:r>
          </w:p>
          <w:p w14:paraId="6444DA71" w14:textId="352B4CA1" w:rsidR="00DC2681" w:rsidRPr="0077798A" w:rsidRDefault="00DC2681" w:rsidP="00DC2681">
            <w:pPr>
              <w:pStyle w:val="paragraph"/>
              <w:spacing w:before="0" w:beforeAutospacing="0" w:after="0" w:afterAutospacing="0"/>
              <w:textAlignment w:val="baseline"/>
              <w:rPr>
                <w:rFonts w:asciiTheme="minorHAnsi" w:hAnsiTheme="minorHAnsi" w:cstheme="minorHAnsi"/>
              </w:rPr>
            </w:pPr>
            <w:r w:rsidRPr="0077798A">
              <w:rPr>
                <w:rFonts w:asciiTheme="minorHAnsi" w:hAnsiTheme="minorHAnsi" w:cstheme="minorHAnsi"/>
              </w:rPr>
              <w:t xml:space="preserve">Please take a moment to help welcome the following people to </w:t>
            </w:r>
            <w:r>
              <w:rPr>
                <w:rFonts w:asciiTheme="minorHAnsi" w:hAnsiTheme="minorHAnsi" w:cstheme="minorHAnsi"/>
              </w:rPr>
              <w:t>their new positions</w:t>
            </w:r>
            <w:r w:rsidRPr="0077798A">
              <w:rPr>
                <w:rFonts w:asciiTheme="minorHAnsi" w:hAnsiTheme="minorHAnsi" w:cstheme="minorHAnsi"/>
              </w:rPr>
              <w:t>:</w:t>
            </w:r>
          </w:p>
          <w:p w14:paraId="10747E80" w14:textId="1A15BA8C" w:rsidR="00D4672B" w:rsidRDefault="00D4672B" w:rsidP="00DC2681">
            <w:pPr>
              <w:pStyle w:val="paragraph"/>
              <w:numPr>
                <w:ilvl w:val="0"/>
                <w:numId w:val="25"/>
              </w:numPr>
              <w:spacing w:before="0" w:beforeAutospacing="0" w:after="0" w:afterAutospacing="0"/>
              <w:textAlignment w:val="baseline"/>
              <w:rPr>
                <w:rFonts w:asciiTheme="minorHAnsi" w:hAnsiTheme="minorHAnsi" w:cstheme="minorHAnsi"/>
              </w:rPr>
            </w:pPr>
            <w:r>
              <w:rPr>
                <w:rFonts w:asciiTheme="minorHAnsi" w:hAnsiTheme="minorHAnsi" w:cstheme="minorHAnsi"/>
              </w:rPr>
              <w:t>Melissa McGlynn, Associate Dean – Enrollment Management</w:t>
            </w:r>
          </w:p>
          <w:p w14:paraId="6654BBAF" w14:textId="54629A43" w:rsidR="00D4672B" w:rsidRDefault="00D4672B" w:rsidP="00DC2681">
            <w:pPr>
              <w:pStyle w:val="paragraph"/>
              <w:numPr>
                <w:ilvl w:val="0"/>
                <w:numId w:val="25"/>
              </w:numPr>
              <w:spacing w:before="0" w:beforeAutospacing="0" w:after="0" w:afterAutospacing="0"/>
              <w:textAlignment w:val="baseline"/>
              <w:rPr>
                <w:rFonts w:asciiTheme="minorHAnsi" w:hAnsiTheme="minorHAnsi" w:cstheme="minorHAnsi"/>
              </w:rPr>
            </w:pPr>
            <w:r>
              <w:rPr>
                <w:rFonts w:asciiTheme="minorHAnsi" w:hAnsiTheme="minorHAnsi" w:cstheme="minorHAnsi"/>
              </w:rPr>
              <w:t>Morgan Araujo, Human Resources Business Partner</w:t>
            </w:r>
          </w:p>
          <w:p w14:paraId="73644D7B" w14:textId="77777777" w:rsidR="00097280" w:rsidRPr="00C8323A" w:rsidRDefault="00097280" w:rsidP="00BC7729">
            <w:pPr>
              <w:pStyle w:val="paragraph"/>
              <w:spacing w:before="0" w:beforeAutospacing="0" w:after="0" w:afterAutospacing="0"/>
              <w:textAlignment w:val="baseline"/>
            </w:pPr>
          </w:p>
          <w:p w14:paraId="74AAED16" w14:textId="121B6287" w:rsidR="0012494F" w:rsidRPr="00E455C7" w:rsidRDefault="0012494F" w:rsidP="0012494F">
            <w:pPr>
              <w:rPr>
                <w:rFonts w:asciiTheme="minorHAnsi" w:hAnsiTheme="minorHAnsi" w:cstheme="minorHAnsi"/>
                <w:b/>
              </w:rPr>
            </w:pPr>
            <w:bookmarkStart w:id="4" w:name="_Hlk92441478"/>
            <w:r w:rsidRPr="00E455C7">
              <w:rPr>
                <w:rFonts w:asciiTheme="minorHAnsi" w:hAnsiTheme="minorHAnsi" w:cstheme="minorHAnsi"/>
                <w:b/>
                <w:color w:val="000000"/>
                <w:u w:val="single"/>
              </w:rPr>
              <w:t xml:space="preserve">Personnel Updates and Searches (updated </w:t>
            </w:r>
            <w:r w:rsidR="00F20DBD" w:rsidRPr="00E455C7">
              <w:rPr>
                <w:rFonts w:asciiTheme="minorHAnsi" w:hAnsiTheme="minorHAnsi" w:cstheme="minorHAnsi"/>
                <w:b/>
                <w:color w:val="000000"/>
                <w:u w:val="single"/>
              </w:rPr>
              <w:t>December</w:t>
            </w:r>
            <w:r w:rsidRPr="00E455C7">
              <w:rPr>
                <w:rFonts w:asciiTheme="minorHAnsi" w:hAnsiTheme="minorHAnsi" w:cstheme="minorHAnsi"/>
                <w:b/>
                <w:color w:val="000000"/>
                <w:u w:val="single"/>
              </w:rPr>
              <w:t xml:space="preserve"> </w:t>
            </w:r>
            <w:r w:rsidR="00331A17" w:rsidRPr="00E455C7">
              <w:rPr>
                <w:rFonts w:asciiTheme="minorHAnsi" w:hAnsiTheme="minorHAnsi" w:cstheme="minorHAnsi"/>
                <w:b/>
                <w:color w:val="000000"/>
                <w:u w:val="single"/>
              </w:rPr>
              <w:t>6</w:t>
            </w:r>
            <w:r w:rsidRPr="00E455C7">
              <w:rPr>
                <w:rFonts w:asciiTheme="minorHAnsi" w:hAnsiTheme="minorHAnsi" w:cstheme="minorHAnsi"/>
                <w:b/>
                <w:color w:val="000000"/>
                <w:u w:val="single"/>
                <w:vertAlign w:val="superscript"/>
              </w:rPr>
              <w:t>th</w:t>
            </w:r>
            <w:r w:rsidRPr="00E455C7">
              <w:rPr>
                <w:rFonts w:asciiTheme="minorHAnsi" w:hAnsiTheme="minorHAnsi" w:cstheme="minorHAnsi"/>
                <w:b/>
                <w:color w:val="000000"/>
                <w:u w:val="single"/>
              </w:rPr>
              <w:t>):</w:t>
            </w:r>
          </w:p>
          <w:p w14:paraId="5C5660C6" w14:textId="3FB4365F" w:rsidR="0012494F" w:rsidRPr="00E455C7" w:rsidRDefault="0012494F" w:rsidP="0012494F">
            <w:pPr>
              <w:numPr>
                <w:ilvl w:val="0"/>
                <w:numId w:val="20"/>
              </w:numPr>
              <w:pBdr>
                <w:top w:val="nil"/>
                <w:left w:val="nil"/>
                <w:bottom w:val="nil"/>
                <w:right w:val="nil"/>
                <w:between w:val="nil"/>
              </w:pBdr>
              <w:spacing w:line="252" w:lineRule="auto"/>
              <w:rPr>
                <w:rFonts w:asciiTheme="minorHAnsi" w:hAnsiTheme="minorHAnsi" w:cstheme="minorHAnsi"/>
                <w:b/>
                <w:color w:val="000000"/>
              </w:rPr>
            </w:pPr>
            <w:r w:rsidRPr="00E455C7">
              <w:rPr>
                <w:rFonts w:asciiTheme="minorHAnsi" w:hAnsiTheme="minorHAnsi" w:cstheme="minorHAnsi"/>
                <w:b/>
                <w:bCs/>
                <w:color w:val="000000"/>
              </w:rPr>
              <w:t>Associate Dean</w:t>
            </w:r>
            <w:r w:rsidR="00F20DBD" w:rsidRPr="00E455C7">
              <w:rPr>
                <w:rFonts w:asciiTheme="minorHAnsi" w:hAnsiTheme="minorHAnsi" w:cstheme="minorHAnsi"/>
                <w:b/>
                <w:bCs/>
                <w:color w:val="000000"/>
              </w:rPr>
              <w:t xml:space="preserve">, </w:t>
            </w:r>
            <w:r w:rsidRPr="00E455C7">
              <w:rPr>
                <w:rFonts w:asciiTheme="minorHAnsi" w:hAnsiTheme="minorHAnsi" w:cstheme="minorHAnsi"/>
                <w:b/>
                <w:color w:val="000000"/>
              </w:rPr>
              <w:t xml:space="preserve">Career Programs – </w:t>
            </w:r>
            <w:r w:rsidRPr="00E455C7">
              <w:rPr>
                <w:rFonts w:asciiTheme="minorHAnsi" w:hAnsiTheme="minorHAnsi" w:cstheme="minorHAnsi"/>
                <w:color w:val="000000"/>
              </w:rPr>
              <w:t>Interview</w:t>
            </w:r>
            <w:r w:rsidR="00EF6A02">
              <w:rPr>
                <w:rFonts w:asciiTheme="minorHAnsi" w:hAnsiTheme="minorHAnsi" w:cstheme="minorHAnsi"/>
                <w:color w:val="000000"/>
              </w:rPr>
              <w:t>s</w:t>
            </w:r>
            <w:r w:rsidRPr="00E455C7">
              <w:rPr>
                <w:rFonts w:asciiTheme="minorHAnsi" w:hAnsiTheme="minorHAnsi" w:cstheme="minorHAnsi"/>
                <w:color w:val="000000"/>
              </w:rPr>
              <w:t xml:space="preserve"> schedul</w:t>
            </w:r>
            <w:r w:rsidR="00EF6A02">
              <w:rPr>
                <w:rFonts w:asciiTheme="minorHAnsi" w:hAnsiTheme="minorHAnsi" w:cstheme="minorHAnsi"/>
                <w:color w:val="000000"/>
              </w:rPr>
              <w:t>ed</w:t>
            </w:r>
            <w:r w:rsidRPr="00E455C7">
              <w:rPr>
                <w:rFonts w:asciiTheme="minorHAnsi" w:hAnsiTheme="minorHAnsi" w:cstheme="minorHAnsi"/>
                <w:color w:val="000000"/>
              </w:rPr>
              <w:t xml:space="preserve"> </w:t>
            </w:r>
          </w:p>
          <w:p w14:paraId="78CB6877" w14:textId="77777777" w:rsidR="0012494F" w:rsidRPr="00E455C7" w:rsidRDefault="0012494F" w:rsidP="0012494F">
            <w:pPr>
              <w:numPr>
                <w:ilvl w:val="0"/>
                <w:numId w:val="20"/>
              </w:numPr>
              <w:pBdr>
                <w:top w:val="nil"/>
                <w:left w:val="nil"/>
                <w:bottom w:val="nil"/>
                <w:right w:val="nil"/>
                <w:between w:val="nil"/>
              </w:pBdr>
              <w:spacing w:line="252" w:lineRule="auto"/>
              <w:rPr>
                <w:rFonts w:asciiTheme="minorHAnsi" w:hAnsiTheme="minorHAnsi" w:cstheme="minorHAnsi"/>
                <w:b/>
                <w:color w:val="000000"/>
              </w:rPr>
            </w:pPr>
            <w:r w:rsidRPr="00E455C7">
              <w:rPr>
                <w:rFonts w:asciiTheme="minorHAnsi" w:hAnsiTheme="minorHAnsi" w:cstheme="minorHAnsi"/>
                <w:b/>
                <w:color w:val="000000"/>
              </w:rPr>
              <w:t xml:space="preserve">College Clerical Assistant – </w:t>
            </w:r>
            <w:r w:rsidRPr="00E455C7">
              <w:rPr>
                <w:rFonts w:asciiTheme="minorHAnsi" w:hAnsiTheme="minorHAnsi" w:cstheme="minorHAnsi"/>
                <w:color w:val="000000"/>
              </w:rPr>
              <w:t xml:space="preserve">Interviews scheduled. </w:t>
            </w:r>
          </w:p>
          <w:p w14:paraId="4E4A08F2" w14:textId="49B146B6" w:rsidR="004559FB" w:rsidRPr="00E455C7" w:rsidRDefault="004559FB"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Director</w:t>
            </w:r>
            <w:r w:rsidR="00F20DBD" w:rsidRPr="00E455C7">
              <w:rPr>
                <w:rFonts w:asciiTheme="minorHAnsi" w:hAnsiTheme="minorHAnsi" w:cstheme="minorHAnsi"/>
                <w:b/>
                <w:color w:val="000000"/>
              </w:rPr>
              <w:t xml:space="preserve">, </w:t>
            </w:r>
            <w:r w:rsidRPr="00E455C7">
              <w:rPr>
                <w:rFonts w:asciiTheme="minorHAnsi" w:hAnsiTheme="minorHAnsi" w:cstheme="minorHAnsi"/>
                <w:b/>
                <w:color w:val="000000"/>
              </w:rPr>
              <w:t xml:space="preserve">First Year Experience – </w:t>
            </w:r>
            <w:r w:rsidRPr="00E455C7">
              <w:rPr>
                <w:rFonts w:asciiTheme="minorHAnsi" w:hAnsiTheme="minorHAnsi" w:cstheme="minorHAnsi"/>
                <w:color w:val="000000"/>
              </w:rPr>
              <w:t xml:space="preserve">Position posted. </w:t>
            </w:r>
          </w:p>
          <w:p w14:paraId="4EEEE9CF" w14:textId="2663760C" w:rsidR="00F20DBD" w:rsidRPr="00E455C7"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Teacher Assistant, Printmaking</w:t>
            </w:r>
            <w:r w:rsidRPr="00E455C7">
              <w:rPr>
                <w:rFonts w:asciiTheme="minorHAnsi" w:hAnsiTheme="minorHAnsi" w:cstheme="minorHAnsi"/>
                <w:color w:val="000000"/>
              </w:rPr>
              <w:t xml:space="preserve"> – Position posted. </w:t>
            </w:r>
          </w:p>
          <w:p w14:paraId="3878F3C4" w14:textId="5648FDF0" w:rsidR="00F20DBD" w:rsidRPr="00E455C7"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College Advisor –</w:t>
            </w:r>
            <w:r w:rsidRPr="00E455C7">
              <w:rPr>
                <w:rFonts w:asciiTheme="minorHAnsi" w:hAnsiTheme="minorHAnsi" w:cstheme="minorHAnsi"/>
                <w:color w:val="000000"/>
              </w:rPr>
              <w:t xml:space="preserve"> Position posted. </w:t>
            </w:r>
          </w:p>
          <w:p w14:paraId="4942CFC1" w14:textId="6B862B42" w:rsidR="00F20DBD" w:rsidRPr="00E455C7"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Career Services Advisor –</w:t>
            </w:r>
            <w:r w:rsidRPr="00E455C7">
              <w:rPr>
                <w:rFonts w:asciiTheme="minorHAnsi" w:hAnsiTheme="minorHAnsi" w:cstheme="minorHAnsi"/>
                <w:color w:val="000000"/>
              </w:rPr>
              <w:t xml:space="preserve"> Position posted. </w:t>
            </w:r>
          </w:p>
          <w:p w14:paraId="15367CE3" w14:textId="679F4C85" w:rsidR="00F20DBD" w:rsidRPr="00E455C7"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Adjunct Instructor, Architecture –</w:t>
            </w:r>
            <w:r w:rsidRPr="00E455C7">
              <w:rPr>
                <w:rFonts w:asciiTheme="minorHAnsi" w:hAnsiTheme="minorHAnsi" w:cstheme="minorHAnsi"/>
                <w:color w:val="000000"/>
              </w:rPr>
              <w:t xml:space="preserve"> Position posted. </w:t>
            </w:r>
          </w:p>
          <w:p w14:paraId="6547692C" w14:textId="56CA3D57" w:rsidR="00F20DBD" w:rsidRPr="00E455C7"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Clinical Counselor, Wellness Center –</w:t>
            </w:r>
            <w:r w:rsidRPr="00E455C7">
              <w:rPr>
                <w:rFonts w:asciiTheme="minorHAnsi" w:hAnsiTheme="minorHAnsi" w:cstheme="minorHAnsi"/>
                <w:color w:val="000000"/>
              </w:rPr>
              <w:t xml:space="preserve"> Position posted. </w:t>
            </w:r>
          </w:p>
          <w:p w14:paraId="52C43E53" w14:textId="4BFDCC46" w:rsidR="00147173" w:rsidRPr="00E455C7" w:rsidRDefault="00147173"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Adjunct Instructor, Spanish –</w:t>
            </w:r>
            <w:r w:rsidRPr="00E455C7">
              <w:rPr>
                <w:rFonts w:asciiTheme="minorHAnsi" w:hAnsiTheme="minorHAnsi" w:cstheme="minorHAnsi"/>
                <w:color w:val="000000"/>
              </w:rPr>
              <w:t xml:space="preserve"> Position posted. </w:t>
            </w:r>
          </w:p>
          <w:p w14:paraId="6292871F" w14:textId="2588DC11" w:rsidR="00147173" w:rsidRPr="00E455C7" w:rsidRDefault="00147173"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Director, Auxiliary Services –</w:t>
            </w:r>
            <w:r w:rsidRPr="00E455C7">
              <w:rPr>
                <w:rFonts w:asciiTheme="minorHAnsi" w:hAnsiTheme="minorHAnsi" w:cstheme="minorHAnsi"/>
                <w:color w:val="000000"/>
              </w:rPr>
              <w:t xml:space="preserve"> Position posted. </w:t>
            </w:r>
          </w:p>
          <w:p w14:paraId="3E7D014F" w14:textId="77777777" w:rsidR="001E6172" w:rsidRPr="00E455C7" w:rsidRDefault="00147173"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Director, Continuing Education –</w:t>
            </w:r>
            <w:r w:rsidRPr="00E455C7">
              <w:rPr>
                <w:rFonts w:asciiTheme="minorHAnsi" w:hAnsiTheme="minorHAnsi" w:cstheme="minorHAnsi"/>
                <w:color w:val="000000"/>
              </w:rPr>
              <w:t xml:space="preserve"> Position posted.</w:t>
            </w:r>
          </w:p>
          <w:p w14:paraId="5EC2CF89" w14:textId="793153D5" w:rsidR="00147173" w:rsidRPr="00E455C7"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Part-Time Security Officer</w:t>
            </w:r>
            <w:r w:rsidRPr="00E455C7">
              <w:rPr>
                <w:rFonts w:asciiTheme="minorHAnsi" w:hAnsiTheme="minorHAnsi" w:cstheme="minorHAnsi"/>
                <w:color w:val="000000"/>
              </w:rPr>
              <w:t xml:space="preserve"> – Position posted.</w:t>
            </w:r>
            <w:r w:rsidR="00147173" w:rsidRPr="00E455C7">
              <w:rPr>
                <w:rFonts w:asciiTheme="minorHAnsi" w:hAnsiTheme="minorHAnsi" w:cstheme="minorHAnsi"/>
                <w:color w:val="000000"/>
              </w:rPr>
              <w:t xml:space="preserve"> </w:t>
            </w:r>
          </w:p>
          <w:p w14:paraId="746A187F" w14:textId="73B319A1" w:rsidR="001E6172" w:rsidRPr="00E455C7"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Clerical Assistant II, Admissions –</w:t>
            </w:r>
            <w:r w:rsidRPr="00E455C7">
              <w:rPr>
                <w:rFonts w:asciiTheme="minorHAnsi" w:hAnsiTheme="minorHAnsi" w:cstheme="minorHAnsi"/>
                <w:color w:val="000000"/>
              </w:rPr>
              <w:t xml:space="preserve"> Position posted. </w:t>
            </w:r>
          </w:p>
          <w:p w14:paraId="38EB3D8F" w14:textId="593EDFE2" w:rsidR="001E6172" w:rsidRPr="00E455C7"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Adjunct Instructor, English Language Learning –</w:t>
            </w:r>
            <w:r w:rsidRPr="00E455C7">
              <w:rPr>
                <w:rFonts w:asciiTheme="minorHAnsi" w:hAnsiTheme="minorHAnsi" w:cstheme="minorHAnsi"/>
                <w:color w:val="000000"/>
              </w:rPr>
              <w:t xml:space="preserve"> Position posted. </w:t>
            </w:r>
          </w:p>
          <w:p w14:paraId="12EF4314" w14:textId="3EF0DEFD" w:rsidR="001E6172" w:rsidRPr="00E455C7"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Adjunct Instructor, Child Development –</w:t>
            </w:r>
            <w:r w:rsidRPr="00E455C7">
              <w:rPr>
                <w:rFonts w:asciiTheme="minorHAnsi" w:hAnsiTheme="minorHAnsi" w:cstheme="minorHAnsi"/>
                <w:color w:val="000000"/>
              </w:rPr>
              <w:t xml:space="preserve"> Position posted. </w:t>
            </w:r>
          </w:p>
          <w:p w14:paraId="39A76567" w14:textId="31B23AD7" w:rsidR="001E6172" w:rsidRPr="00E455C7"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Assistant Dean, Early College -</w:t>
            </w:r>
            <w:r w:rsidRPr="00E455C7">
              <w:rPr>
                <w:rFonts w:asciiTheme="minorHAnsi" w:hAnsiTheme="minorHAnsi" w:cstheme="minorHAnsi"/>
                <w:color w:val="000000"/>
              </w:rPr>
              <w:t xml:space="preserve">Position posted. </w:t>
            </w:r>
          </w:p>
          <w:p w14:paraId="1D8820CD" w14:textId="6BA31B8D" w:rsidR="001E6172" w:rsidRPr="00E455C7"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Assistant Director, Research and Planning –</w:t>
            </w:r>
            <w:r w:rsidRPr="00E455C7">
              <w:rPr>
                <w:rFonts w:asciiTheme="minorHAnsi" w:hAnsiTheme="minorHAnsi" w:cstheme="minorHAnsi"/>
                <w:color w:val="000000"/>
              </w:rPr>
              <w:t xml:space="preserve"> Position posted. </w:t>
            </w:r>
          </w:p>
          <w:p w14:paraId="6B64D034" w14:textId="66551D2E" w:rsidR="00E455C7" w:rsidRPr="00E455C7" w:rsidRDefault="00E455C7"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E455C7">
              <w:rPr>
                <w:rFonts w:asciiTheme="minorHAnsi" w:hAnsiTheme="minorHAnsi" w:cstheme="minorHAnsi"/>
                <w:b/>
                <w:color w:val="000000"/>
              </w:rPr>
              <w:t>Janitor –</w:t>
            </w:r>
            <w:r w:rsidRPr="00E455C7">
              <w:rPr>
                <w:rFonts w:asciiTheme="minorHAnsi" w:hAnsiTheme="minorHAnsi" w:cstheme="minorHAnsi"/>
                <w:color w:val="000000"/>
              </w:rPr>
              <w:t xml:space="preserve"> Position posted. </w:t>
            </w:r>
          </w:p>
          <w:bookmarkEnd w:id="4"/>
          <w:p w14:paraId="0E6F4BFD" w14:textId="77777777" w:rsidR="00147173" w:rsidRPr="00147173" w:rsidRDefault="00147173" w:rsidP="00147173">
            <w:pPr>
              <w:pBdr>
                <w:top w:val="nil"/>
                <w:left w:val="nil"/>
                <w:bottom w:val="nil"/>
                <w:right w:val="nil"/>
                <w:between w:val="nil"/>
              </w:pBdr>
              <w:spacing w:line="252" w:lineRule="auto"/>
              <w:ind w:left="720"/>
              <w:rPr>
                <w:rFonts w:asciiTheme="minorHAnsi" w:hAnsiTheme="minorHAnsi" w:cstheme="minorHAnsi"/>
                <w:color w:val="000000"/>
              </w:rPr>
            </w:pPr>
          </w:p>
          <w:p w14:paraId="05825A23" w14:textId="0D2A3D1A" w:rsidR="00F532D5" w:rsidRPr="00417CB3" w:rsidRDefault="00F532D5" w:rsidP="00297B04">
            <w:pPr>
              <w:spacing w:line="252" w:lineRule="auto"/>
              <w:rPr>
                <w:rFonts w:asciiTheme="minorHAnsi" w:hAnsiTheme="minorHAnsi" w:cstheme="minorHAnsi"/>
              </w:rPr>
            </w:pPr>
          </w:p>
        </w:tc>
      </w:tr>
      <w:bookmarkEnd w:id="1"/>
      <w:tr w:rsidR="00F532D5" w:rsidRPr="00B056BE" w14:paraId="1DC74D1A" w14:textId="77777777" w:rsidTr="008569D4">
        <w:tc>
          <w:tcPr>
            <w:tcW w:w="10170" w:type="dxa"/>
            <w:tcBorders>
              <w:top w:val="nil"/>
              <w:left w:val="single" w:sz="8" w:space="0" w:color="FFFFFF" w:themeColor="background1"/>
              <w:bottom w:val="single" w:sz="8" w:space="0" w:color="FFFFFF" w:themeColor="background1"/>
              <w:right w:val="single" w:sz="8" w:space="0" w:color="FFFFFF" w:themeColor="background1"/>
            </w:tcBorders>
            <w:tcMar>
              <w:top w:w="0" w:type="dxa"/>
              <w:left w:w="108" w:type="dxa"/>
              <w:bottom w:w="0" w:type="dxa"/>
              <w:right w:w="108" w:type="dxa"/>
            </w:tcMar>
          </w:tcPr>
          <w:p w14:paraId="52804441" w14:textId="40934697" w:rsidR="00F532D5" w:rsidRPr="002611B6" w:rsidRDefault="00F532D5" w:rsidP="00D823C3">
            <w:pPr>
              <w:pBdr>
                <w:top w:val="nil"/>
                <w:left w:val="nil"/>
                <w:bottom w:val="nil"/>
                <w:right w:val="nil"/>
                <w:between w:val="nil"/>
              </w:pBdr>
              <w:spacing w:line="252" w:lineRule="auto"/>
              <w:rPr>
                <w:rFonts w:ascii="Calibri" w:hAnsi="Calibri" w:cs="Calibri"/>
                <w:color w:val="000000"/>
              </w:rPr>
            </w:pPr>
          </w:p>
        </w:tc>
      </w:tr>
      <w:bookmarkEnd w:id="0"/>
      <w:bookmarkEnd w:id="2"/>
    </w:tbl>
    <w:p w14:paraId="435A37A2" w14:textId="00A861A9" w:rsidR="00092C0C" w:rsidRPr="00B056BE" w:rsidRDefault="008B362E" w:rsidP="008569D4">
      <w:pPr>
        <w:pStyle w:val="paragraph"/>
        <w:spacing w:before="0" w:beforeAutospacing="0" w:after="0" w:afterAutospacing="0"/>
        <w:textAlignment w:val="baseline"/>
        <w:rPr>
          <w:rFonts w:asciiTheme="minorHAnsi" w:hAnsiTheme="minorHAnsi" w:cstheme="minorHAnsi"/>
        </w:rPr>
      </w:pPr>
    </w:p>
    <w:sectPr w:rsidR="00092C0C" w:rsidRPr="00B056BE" w:rsidSect="00225880">
      <w:pgSz w:w="12240" w:h="15840"/>
      <w:pgMar w:top="720" w:right="864" w:bottom="806"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500F"/>
    <w:multiLevelType w:val="hybridMultilevel"/>
    <w:tmpl w:val="78B4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A18E5"/>
    <w:multiLevelType w:val="hybridMultilevel"/>
    <w:tmpl w:val="71F4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93766"/>
    <w:multiLevelType w:val="hybridMultilevel"/>
    <w:tmpl w:val="404C3696"/>
    <w:lvl w:ilvl="0" w:tplc="92B6F54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409E6"/>
    <w:multiLevelType w:val="hybridMultilevel"/>
    <w:tmpl w:val="C4E6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B6043"/>
    <w:multiLevelType w:val="hybridMultilevel"/>
    <w:tmpl w:val="61F0881C"/>
    <w:lvl w:ilvl="0" w:tplc="272E78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E0622"/>
    <w:multiLevelType w:val="hybridMultilevel"/>
    <w:tmpl w:val="9022D118"/>
    <w:lvl w:ilvl="0" w:tplc="2DDC9BC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0197A"/>
    <w:multiLevelType w:val="hybridMultilevel"/>
    <w:tmpl w:val="3CC22B18"/>
    <w:lvl w:ilvl="0" w:tplc="BAB6863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37AD6"/>
    <w:multiLevelType w:val="hybridMultilevel"/>
    <w:tmpl w:val="E53CEB82"/>
    <w:lvl w:ilvl="0" w:tplc="5D18E38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02245"/>
    <w:multiLevelType w:val="hybridMultilevel"/>
    <w:tmpl w:val="5BC27918"/>
    <w:lvl w:ilvl="0" w:tplc="388474C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9D6FBA"/>
    <w:multiLevelType w:val="hybridMultilevel"/>
    <w:tmpl w:val="E32A6722"/>
    <w:lvl w:ilvl="0" w:tplc="DA881E6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5383F"/>
    <w:multiLevelType w:val="hybridMultilevel"/>
    <w:tmpl w:val="F9E0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F0653"/>
    <w:multiLevelType w:val="hybridMultilevel"/>
    <w:tmpl w:val="98B25E00"/>
    <w:lvl w:ilvl="0" w:tplc="91AA9B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04518"/>
    <w:multiLevelType w:val="hybridMultilevel"/>
    <w:tmpl w:val="C7C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D6BA1"/>
    <w:multiLevelType w:val="hybridMultilevel"/>
    <w:tmpl w:val="4EFEC236"/>
    <w:lvl w:ilvl="0" w:tplc="525ADBC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6499D"/>
    <w:multiLevelType w:val="hybridMultilevel"/>
    <w:tmpl w:val="7ADE1474"/>
    <w:lvl w:ilvl="0" w:tplc="04090001">
      <w:start w:val="1"/>
      <w:numFmt w:val="bullet"/>
      <w:lvlText w:val=""/>
      <w:lvlJc w:val="left"/>
      <w:pPr>
        <w:ind w:left="1529" w:hanging="360"/>
      </w:pPr>
      <w:rPr>
        <w:rFonts w:ascii="Symbol" w:hAnsi="Symbol" w:hint="default"/>
      </w:rPr>
    </w:lvl>
    <w:lvl w:ilvl="1" w:tplc="04090003" w:tentative="1">
      <w:start w:val="1"/>
      <w:numFmt w:val="bullet"/>
      <w:lvlText w:val="o"/>
      <w:lvlJc w:val="left"/>
      <w:pPr>
        <w:ind w:left="2249" w:hanging="360"/>
      </w:pPr>
      <w:rPr>
        <w:rFonts w:ascii="Courier New" w:hAnsi="Courier New" w:cs="Courier New" w:hint="default"/>
      </w:rPr>
    </w:lvl>
    <w:lvl w:ilvl="2" w:tplc="04090005" w:tentative="1">
      <w:start w:val="1"/>
      <w:numFmt w:val="bullet"/>
      <w:lvlText w:val=""/>
      <w:lvlJc w:val="left"/>
      <w:pPr>
        <w:ind w:left="2969" w:hanging="360"/>
      </w:pPr>
      <w:rPr>
        <w:rFonts w:ascii="Wingdings" w:hAnsi="Wingdings" w:hint="default"/>
      </w:rPr>
    </w:lvl>
    <w:lvl w:ilvl="3" w:tplc="04090001" w:tentative="1">
      <w:start w:val="1"/>
      <w:numFmt w:val="bullet"/>
      <w:lvlText w:val=""/>
      <w:lvlJc w:val="left"/>
      <w:pPr>
        <w:ind w:left="3689" w:hanging="360"/>
      </w:pPr>
      <w:rPr>
        <w:rFonts w:ascii="Symbol" w:hAnsi="Symbol" w:hint="default"/>
      </w:rPr>
    </w:lvl>
    <w:lvl w:ilvl="4" w:tplc="04090003" w:tentative="1">
      <w:start w:val="1"/>
      <w:numFmt w:val="bullet"/>
      <w:lvlText w:val="o"/>
      <w:lvlJc w:val="left"/>
      <w:pPr>
        <w:ind w:left="4409" w:hanging="360"/>
      </w:pPr>
      <w:rPr>
        <w:rFonts w:ascii="Courier New" w:hAnsi="Courier New" w:cs="Courier New" w:hint="default"/>
      </w:rPr>
    </w:lvl>
    <w:lvl w:ilvl="5" w:tplc="04090005" w:tentative="1">
      <w:start w:val="1"/>
      <w:numFmt w:val="bullet"/>
      <w:lvlText w:val=""/>
      <w:lvlJc w:val="left"/>
      <w:pPr>
        <w:ind w:left="5129" w:hanging="360"/>
      </w:pPr>
      <w:rPr>
        <w:rFonts w:ascii="Wingdings" w:hAnsi="Wingdings" w:hint="default"/>
      </w:rPr>
    </w:lvl>
    <w:lvl w:ilvl="6" w:tplc="04090001" w:tentative="1">
      <w:start w:val="1"/>
      <w:numFmt w:val="bullet"/>
      <w:lvlText w:val=""/>
      <w:lvlJc w:val="left"/>
      <w:pPr>
        <w:ind w:left="5849" w:hanging="360"/>
      </w:pPr>
      <w:rPr>
        <w:rFonts w:ascii="Symbol" w:hAnsi="Symbol" w:hint="default"/>
      </w:rPr>
    </w:lvl>
    <w:lvl w:ilvl="7" w:tplc="04090003" w:tentative="1">
      <w:start w:val="1"/>
      <w:numFmt w:val="bullet"/>
      <w:lvlText w:val="o"/>
      <w:lvlJc w:val="left"/>
      <w:pPr>
        <w:ind w:left="6569" w:hanging="360"/>
      </w:pPr>
      <w:rPr>
        <w:rFonts w:ascii="Courier New" w:hAnsi="Courier New" w:cs="Courier New" w:hint="default"/>
      </w:rPr>
    </w:lvl>
    <w:lvl w:ilvl="8" w:tplc="04090005" w:tentative="1">
      <w:start w:val="1"/>
      <w:numFmt w:val="bullet"/>
      <w:lvlText w:val=""/>
      <w:lvlJc w:val="left"/>
      <w:pPr>
        <w:ind w:left="7289" w:hanging="360"/>
      </w:pPr>
      <w:rPr>
        <w:rFonts w:ascii="Wingdings" w:hAnsi="Wingdings" w:hint="default"/>
      </w:rPr>
    </w:lvl>
  </w:abstractNum>
  <w:abstractNum w:abstractNumId="15" w15:restartNumberingAfterBreak="0">
    <w:nsid w:val="5ABD4DC0"/>
    <w:multiLevelType w:val="hybridMultilevel"/>
    <w:tmpl w:val="25186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8A614F"/>
    <w:multiLevelType w:val="multilevel"/>
    <w:tmpl w:val="592201D0"/>
    <w:lvl w:ilvl="0">
      <w:start w:val="1"/>
      <w:numFmt w:val="bullet"/>
      <w:lvlText w:val="●"/>
      <w:lvlJc w:val="left"/>
      <w:pPr>
        <w:ind w:left="720" w:hanging="360"/>
      </w:pPr>
      <w:rPr>
        <w:rFonts w:asciiTheme="minorHAnsi" w:eastAsia="Noto Sans Symbols" w:hAnsiTheme="minorHAnsi" w:cstheme="min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882880"/>
    <w:multiLevelType w:val="hybridMultilevel"/>
    <w:tmpl w:val="CAC4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C7022"/>
    <w:multiLevelType w:val="hybridMultilevel"/>
    <w:tmpl w:val="2A68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037F8"/>
    <w:multiLevelType w:val="hybridMultilevel"/>
    <w:tmpl w:val="CA165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6F2B3A"/>
    <w:multiLevelType w:val="hybridMultilevel"/>
    <w:tmpl w:val="3820A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900849"/>
    <w:multiLevelType w:val="multilevel"/>
    <w:tmpl w:val="BA0E5FA2"/>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7EB24446"/>
    <w:multiLevelType w:val="hybridMultilevel"/>
    <w:tmpl w:val="843C7B2C"/>
    <w:lvl w:ilvl="0" w:tplc="A384775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4"/>
  </w:num>
  <w:num w:numId="4">
    <w:abstractNumId w:val="5"/>
  </w:num>
  <w:num w:numId="5">
    <w:abstractNumId w:val="13"/>
  </w:num>
  <w:num w:numId="6">
    <w:abstractNumId w:val="6"/>
  </w:num>
  <w:num w:numId="7">
    <w:abstractNumId w:val="22"/>
  </w:num>
  <w:num w:numId="8">
    <w:abstractNumId w:val="12"/>
  </w:num>
  <w:num w:numId="9">
    <w:abstractNumId w:val="15"/>
  </w:num>
  <w:num w:numId="10">
    <w:abstractNumId w:val="2"/>
  </w:num>
  <w:num w:numId="11">
    <w:abstractNumId w:val="9"/>
  </w:num>
  <w:num w:numId="12">
    <w:abstractNumId w:val="7"/>
  </w:num>
  <w:num w:numId="13">
    <w:abstractNumId w:val="8"/>
  </w:num>
  <w:num w:numId="14">
    <w:abstractNumId w:val="21"/>
  </w:num>
  <w:num w:numId="15">
    <w:abstractNumId w:val="19"/>
  </w:num>
  <w:num w:numId="16">
    <w:abstractNumId w:val="20"/>
  </w:num>
  <w:num w:numId="17">
    <w:abstractNumId w:val="16"/>
  </w:num>
  <w:num w:numId="18">
    <w:abstractNumId w:val="4"/>
  </w:num>
  <w:num w:numId="19">
    <w:abstractNumId w:val="16"/>
  </w:num>
  <w:num w:numId="20">
    <w:abstractNumId w:val="0"/>
  </w:num>
  <w:num w:numId="21">
    <w:abstractNumId w:val="3"/>
  </w:num>
  <w:num w:numId="22">
    <w:abstractNumId w:val="17"/>
  </w:num>
  <w:num w:numId="23">
    <w:abstractNumId w:val="11"/>
  </w:num>
  <w:num w:numId="24">
    <w:abstractNumId w:val="18"/>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D5"/>
    <w:rsid w:val="000007C6"/>
    <w:rsid w:val="00000DCC"/>
    <w:rsid w:val="00001AF0"/>
    <w:rsid w:val="00003DD5"/>
    <w:rsid w:val="000061FA"/>
    <w:rsid w:val="000075F9"/>
    <w:rsid w:val="000106C1"/>
    <w:rsid w:val="00010D35"/>
    <w:rsid w:val="000128D5"/>
    <w:rsid w:val="00013470"/>
    <w:rsid w:val="00013761"/>
    <w:rsid w:val="000258F9"/>
    <w:rsid w:val="00032660"/>
    <w:rsid w:val="00033EC8"/>
    <w:rsid w:val="00034CE0"/>
    <w:rsid w:val="00036139"/>
    <w:rsid w:val="000413A7"/>
    <w:rsid w:val="000510E8"/>
    <w:rsid w:val="00052150"/>
    <w:rsid w:val="00056014"/>
    <w:rsid w:val="00070BF7"/>
    <w:rsid w:val="00074540"/>
    <w:rsid w:val="00074993"/>
    <w:rsid w:val="00075D68"/>
    <w:rsid w:val="000878F8"/>
    <w:rsid w:val="00090781"/>
    <w:rsid w:val="00095089"/>
    <w:rsid w:val="00095BD6"/>
    <w:rsid w:val="0009699D"/>
    <w:rsid w:val="00097280"/>
    <w:rsid w:val="000B0E68"/>
    <w:rsid w:val="000B0E99"/>
    <w:rsid w:val="000B6710"/>
    <w:rsid w:val="000C1209"/>
    <w:rsid w:val="000C6C3B"/>
    <w:rsid w:val="000E01EC"/>
    <w:rsid w:val="000E33BC"/>
    <w:rsid w:val="000E4341"/>
    <w:rsid w:val="000F563C"/>
    <w:rsid w:val="00106408"/>
    <w:rsid w:val="001069D8"/>
    <w:rsid w:val="00111D9C"/>
    <w:rsid w:val="001122D1"/>
    <w:rsid w:val="00112E65"/>
    <w:rsid w:val="0011343A"/>
    <w:rsid w:val="00113D9D"/>
    <w:rsid w:val="00115B20"/>
    <w:rsid w:val="00116628"/>
    <w:rsid w:val="0011697A"/>
    <w:rsid w:val="001203E2"/>
    <w:rsid w:val="0012494F"/>
    <w:rsid w:val="00125D25"/>
    <w:rsid w:val="00133400"/>
    <w:rsid w:val="00141EDA"/>
    <w:rsid w:val="00143E0A"/>
    <w:rsid w:val="00143FC6"/>
    <w:rsid w:val="00147173"/>
    <w:rsid w:val="00150545"/>
    <w:rsid w:val="001571D0"/>
    <w:rsid w:val="001745A3"/>
    <w:rsid w:val="001761E0"/>
    <w:rsid w:val="001805FD"/>
    <w:rsid w:val="0018503B"/>
    <w:rsid w:val="00190BE1"/>
    <w:rsid w:val="00192ED0"/>
    <w:rsid w:val="00195917"/>
    <w:rsid w:val="00196A9D"/>
    <w:rsid w:val="00196B46"/>
    <w:rsid w:val="0019755B"/>
    <w:rsid w:val="001A4320"/>
    <w:rsid w:val="001A51D9"/>
    <w:rsid w:val="001A5B80"/>
    <w:rsid w:val="001A76A2"/>
    <w:rsid w:val="001B14ED"/>
    <w:rsid w:val="001B1A1D"/>
    <w:rsid w:val="001B35C5"/>
    <w:rsid w:val="001B3934"/>
    <w:rsid w:val="001B3F71"/>
    <w:rsid w:val="001B522A"/>
    <w:rsid w:val="001B66EA"/>
    <w:rsid w:val="001C0543"/>
    <w:rsid w:val="001C5732"/>
    <w:rsid w:val="001C7BEA"/>
    <w:rsid w:val="001D4DF9"/>
    <w:rsid w:val="001D6FE7"/>
    <w:rsid w:val="001E053D"/>
    <w:rsid w:val="001E0D8B"/>
    <w:rsid w:val="001E2206"/>
    <w:rsid w:val="001E2D39"/>
    <w:rsid w:val="001E6172"/>
    <w:rsid w:val="001F4E24"/>
    <w:rsid w:val="001F72E3"/>
    <w:rsid w:val="002026B3"/>
    <w:rsid w:val="00204739"/>
    <w:rsid w:val="002052BF"/>
    <w:rsid w:val="002068D0"/>
    <w:rsid w:val="00211E29"/>
    <w:rsid w:val="00212136"/>
    <w:rsid w:val="00212EB8"/>
    <w:rsid w:val="002135AB"/>
    <w:rsid w:val="00214A4B"/>
    <w:rsid w:val="00225880"/>
    <w:rsid w:val="00230C59"/>
    <w:rsid w:val="00231D6A"/>
    <w:rsid w:val="0023344C"/>
    <w:rsid w:val="00236DDA"/>
    <w:rsid w:val="0025148E"/>
    <w:rsid w:val="00251734"/>
    <w:rsid w:val="00251BC7"/>
    <w:rsid w:val="00252E49"/>
    <w:rsid w:val="0026017E"/>
    <w:rsid w:val="00260D87"/>
    <w:rsid w:val="002611B6"/>
    <w:rsid w:val="0026283E"/>
    <w:rsid w:val="002629B0"/>
    <w:rsid w:val="00277A20"/>
    <w:rsid w:val="00283EB2"/>
    <w:rsid w:val="00284595"/>
    <w:rsid w:val="00284E12"/>
    <w:rsid w:val="00295CAA"/>
    <w:rsid w:val="00297B04"/>
    <w:rsid w:val="002B3997"/>
    <w:rsid w:val="002C2265"/>
    <w:rsid w:val="002C560B"/>
    <w:rsid w:val="002D1084"/>
    <w:rsid w:val="002D2E87"/>
    <w:rsid w:val="002D40A3"/>
    <w:rsid w:val="002E0484"/>
    <w:rsid w:val="002E0983"/>
    <w:rsid w:val="002E1D4A"/>
    <w:rsid w:val="002E2A89"/>
    <w:rsid w:val="002E2B96"/>
    <w:rsid w:val="002E2C04"/>
    <w:rsid w:val="002E3C06"/>
    <w:rsid w:val="002E3C09"/>
    <w:rsid w:val="002E4465"/>
    <w:rsid w:val="002E449F"/>
    <w:rsid w:val="002E49E7"/>
    <w:rsid w:val="002F257B"/>
    <w:rsid w:val="002F409D"/>
    <w:rsid w:val="002F6ED5"/>
    <w:rsid w:val="002F710A"/>
    <w:rsid w:val="0030153E"/>
    <w:rsid w:val="003077EB"/>
    <w:rsid w:val="00311494"/>
    <w:rsid w:val="00316484"/>
    <w:rsid w:val="00321887"/>
    <w:rsid w:val="0032334C"/>
    <w:rsid w:val="00331A17"/>
    <w:rsid w:val="00336509"/>
    <w:rsid w:val="00336B35"/>
    <w:rsid w:val="00341C30"/>
    <w:rsid w:val="003469D2"/>
    <w:rsid w:val="00346AD6"/>
    <w:rsid w:val="003475D1"/>
    <w:rsid w:val="003571DA"/>
    <w:rsid w:val="003717D2"/>
    <w:rsid w:val="0038142E"/>
    <w:rsid w:val="00387834"/>
    <w:rsid w:val="00391380"/>
    <w:rsid w:val="003954D3"/>
    <w:rsid w:val="003A12B8"/>
    <w:rsid w:val="003A57E9"/>
    <w:rsid w:val="003A7D0F"/>
    <w:rsid w:val="003B0E82"/>
    <w:rsid w:val="003B2F5A"/>
    <w:rsid w:val="003C17E6"/>
    <w:rsid w:val="003C4052"/>
    <w:rsid w:val="003C7638"/>
    <w:rsid w:val="003D0094"/>
    <w:rsid w:val="003D5A51"/>
    <w:rsid w:val="003D5DB6"/>
    <w:rsid w:val="003E2023"/>
    <w:rsid w:val="003E3B38"/>
    <w:rsid w:val="003E3C85"/>
    <w:rsid w:val="003E4EEA"/>
    <w:rsid w:val="003E7BF4"/>
    <w:rsid w:val="003F246F"/>
    <w:rsid w:val="003F2594"/>
    <w:rsid w:val="003F3A2F"/>
    <w:rsid w:val="003F5691"/>
    <w:rsid w:val="003F7B58"/>
    <w:rsid w:val="004078F0"/>
    <w:rsid w:val="004122CD"/>
    <w:rsid w:val="00412C13"/>
    <w:rsid w:val="00413182"/>
    <w:rsid w:val="004160C3"/>
    <w:rsid w:val="00417683"/>
    <w:rsid w:val="00417CB3"/>
    <w:rsid w:val="004460F0"/>
    <w:rsid w:val="0045047C"/>
    <w:rsid w:val="004559FB"/>
    <w:rsid w:val="00456C1F"/>
    <w:rsid w:val="00457919"/>
    <w:rsid w:val="00462623"/>
    <w:rsid w:val="004722F5"/>
    <w:rsid w:val="00477355"/>
    <w:rsid w:val="00480A51"/>
    <w:rsid w:val="0048718F"/>
    <w:rsid w:val="00490EDB"/>
    <w:rsid w:val="00492C71"/>
    <w:rsid w:val="00494A05"/>
    <w:rsid w:val="00494E38"/>
    <w:rsid w:val="004B0B33"/>
    <w:rsid w:val="004B1A91"/>
    <w:rsid w:val="004C19B9"/>
    <w:rsid w:val="004C54A3"/>
    <w:rsid w:val="004D2509"/>
    <w:rsid w:val="004D2F8E"/>
    <w:rsid w:val="004D35AD"/>
    <w:rsid w:val="004E1698"/>
    <w:rsid w:val="004E1753"/>
    <w:rsid w:val="004E25D3"/>
    <w:rsid w:val="004E5E9B"/>
    <w:rsid w:val="004F0610"/>
    <w:rsid w:val="004F3795"/>
    <w:rsid w:val="0050136C"/>
    <w:rsid w:val="00510F21"/>
    <w:rsid w:val="00512875"/>
    <w:rsid w:val="00513997"/>
    <w:rsid w:val="0052314F"/>
    <w:rsid w:val="00525072"/>
    <w:rsid w:val="00530628"/>
    <w:rsid w:val="00532E8C"/>
    <w:rsid w:val="0054202A"/>
    <w:rsid w:val="00542CB2"/>
    <w:rsid w:val="00543135"/>
    <w:rsid w:val="0054599A"/>
    <w:rsid w:val="005521D5"/>
    <w:rsid w:val="00556AFA"/>
    <w:rsid w:val="00564BB2"/>
    <w:rsid w:val="005672F1"/>
    <w:rsid w:val="00567D02"/>
    <w:rsid w:val="005766EA"/>
    <w:rsid w:val="005836EE"/>
    <w:rsid w:val="00584302"/>
    <w:rsid w:val="00593031"/>
    <w:rsid w:val="00597127"/>
    <w:rsid w:val="005A0D0E"/>
    <w:rsid w:val="005A21A9"/>
    <w:rsid w:val="005A2BBB"/>
    <w:rsid w:val="005A51EF"/>
    <w:rsid w:val="005C22FF"/>
    <w:rsid w:val="005C3FDB"/>
    <w:rsid w:val="005D253E"/>
    <w:rsid w:val="005D5607"/>
    <w:rsid w:val="005D67A9"/>
    <w:rsid w:val="005E0238"/>
    <w:rsid w:val="005E0A52"/>
    <w:rsid w:val="005E438D"/>
    <w:rsid w:val="005F14A5"/>
    <w:rsid w:val="005F230B"/>
    <w:rsid w:val="005F3DD8"/>
    <w:rsid w:val="005F4F50"/>
    <w:rsid w:val="005F7EFB"/>
    <w:rsid w:val="00600EF1"/>
    <w:rsid w:val="006040C0"/>
    <w:rsid w:val="00611D90"/>
    <w:rsid w:val="00613E5C"/>
    <w:rsid w:val="006167CA"/>
    <w:rsid w:val="00621EBC"/>
    <w:rsid w:val="006247B7"/>
    <w:rsid w:val="00630D91"/>
    <w:rsid w:val="00631983"/>
    <w:rsid w:val="00636F4F"/>
    <w:rsid w:val="00641CB1"/>
    <w:rsid w:val="0064776C"/>
    <w:rsid w:val="00647E5F"/>
    <w:rsid w:val="00653458"/>
    <w:rsid w:val="00654E37"/>
    <w:rsid w:val="00655562"/>
    <w:rsid w:val="006616B9"/>
    <w:rsid w:val="00661859"/>
    <w:rsid w:val="006657D4"/>
    <w:rsid w:val="0067087E"/>
    <w:rsid w:val="00672FDB"/>
    <w:rsid w:val="00686FF6"/>
    <w:rsid w:val="00694D92"/>
    <w:rsid w:val="006966EF"/>
    <w:rsid w:val="006978E6"/>
    <w:rsid w:val="00697EEC"/>
    <w:rsid w:val="006A00A7"/>
    <w:rsid w:val="006B0283"/>
    <w:rsid w:val="006B6E18"/>
    <w:rsid w:val="006C10C7"/>
    <w:rsid w:val="006C3D1D"/>
    <w:rsid w:val="006D1623"/>
    <w:rsid w:val="006D55FC"/>
    <w:rsid w:val="006F39E0"/>
    <w:rsid w:val="00703FB9"/>
    <w:rsid w:val="00706D79"/>
    <w:rsid w:val="007134DD"/>
    <w:rsid w:val="00715117"/>
    <w:rsid w:val="00721860"/>
    <w:rsid w:val="007234DF"/>
    <w:rsid w:val="00723A22"/>
    <w:rsid w:val="007271F9"/>
    <w:rsid w:val="00736B6C"/>
    <w:rsid w:val="00737DED"/>
    <w:rsid w:val="00751143"/>
    <w:rsid w:val="00752CB8"/>
    <w:rsid w:val="00755B38"/>
    <w:rsid w:val="007571CF"/>
    <w:rsid w:val="00757742"/>
    <w:rsid w:val="0076394F"/>
    <w:rsid w:val="007720EE"/>
    <w:rsid w:val="007737CA"/>
    <w:rsid w:val="0077498A"/>
    <w:rsid w:val="0077798A"/>
    <w:rsid w:val="00781503"/>
    <w:rsid w:val="00783819"/>
    <w:rsid w:val="00786F39"/>
    <w:rsid w:val="007876B5"/>
    <w:rsid w:val="00790A8D"/>
    <w:rsid w:val="00791834"/>
    <w:rsid w:val="00791992"/>
    <w:rsid w:val="007A373B"/>
    <w:rsid w:val="007A6A16"/>
    <w:rsid w:val="007A6B46"/>
    <w:rsid w:val="007B3ECA"/>
    <w:rsid w:val="007B526C"/>
    <w:rsid w:val="007C5EB2"/>
    <w:rsid w:val="007D160C"/>
    <w:rsid w:val="007D1A08"/>
    <w:rsid w:val="007D2CE2"/>
    <w:rsid w:val="007D4470"/>
    <w:rsid w:val="007E2476"/>
    <w:rsid w:val="007E44CF"/>
    <w:rsid w:val="007E5E05"/>
    <w:rsid w:val="007F4A33"/>
    <w:rsid w:val="007F5B49"/>
    <w:rsid w:val="007F667D"/>
    <w:rsid w:val="008002E6"/>
    <w:rsid w:val="0080083E"/>
    <w:rsid w:val="00803785"/>
    <w:rsid w:val="00804BDF"/>
    <w:rsid w:val="00807F4A"/>
    <w:rsid w:val="00813083"/>
    <w:rsid w:val="008176C8"/>
    <w:rsid w:val="00821544"/>
    <w:rsid w:val="008233D3"/>
    <w:rsid w:val="00826810"/>
    <w:rsid w:val="00826CB8"/>
    <w:rsid w:val="00827B17"/>
    <w:rsid w:val="00827E54"/>
    <w:rsid w:val="00830CCF"/>
    <w:rsid w:val="00832BC7"/>
    <w:rsid w:val="00841063"/>
    <w:rsid w:val="00850F64"/>
    <w:rsid w:val="00850FF4"/>
    <w:rsid w:val="008569D4"/>
    <w:rsid w:val="00862FD8"/>
    <w:rsid w:val="00863A31"/>
    <w:rsid w:val="00867BF8"/>
    <w:rsid w:val="00871313"/>
    <w:rsid w:val="00883B7B"/>
    <w:rsid w:val="00884DB6"/>
    <w:rsid w:val="00887365"/>
    <w:rsid w:val="008915BA"/>
    <w:rsid w:val="00891A1C"/>
    <w:rsid w:val="00892B29"/>
    <w:rsid w:val="00895D72"/>
    <w:rsid w:val="008A1F6F"/>
    <w:rsid w:val="008A449B"/>
    <w:rsid w:val="008A63F0"/>
    <w:rsid w:val="008B1FE0"/>
    <w:rsid w:val="008B344D"/>
    <w:rsid w:val="008B362E"/>
    <w:rsid w:val="008B45E2"/>
    <w:rsid w:val="008B781F"/>
    <w:rsid w:val="008C0C62"/>
    <w:rsid w:val="008C3A18"/>
    <w:rsid w:val="008C6686"/>
    <w:rsid w:val="008D56C8"/>
    <w:rsid w:val="008D6145"/>
    <w:rsid w:val="008D6BFF"/>
    <w:rsid w:val="008D7FF0"/>
    <w:rsid w:val="008E1D65"/>
    <w:rsid w:val="008E2356"/>
    <w:rsid w:val="008E3EDD"/>
    <w:rsid w:val="008E7C91"/>
    <w:rsid w:val="008F6FE8"/>
    <w:rsid w:val="008F7CDB"/>
    <w:rsid w:val="00900260"/>
    <w:rsid w:val="00900FB7"/>
    <w:rsid w:val="00901F1F"/>
    <w:rsid w:val="00904023"/>
    <w:rsid w:val="00904EE4"/>
    <w:rsid w:val="00906FBD"/>
    <w:rsid w:val="009070EC"/>
    <w:rsid w:val="009132FD"/>
    <w:rsid w:val="0091376A"/>
    <w:rsid w:val="00916DC2"/>
    <w:rsid w:val="00922388"/>
    <w:rsid w:val="00922B77"/>
    <w:rsid w:val="00926E6B"/>
    <w:rsid w:val="009305C0"/>
    <w:rsid w:val="00932AFD"/>
    <w:rsid w:val="00934A71"/>
    <w:rsid w:val="009350CF"/>
    <w:rsid w:val="00956157"/>
    <w:rsid w:val="009570C1"/>
    <w:rsid w:val="0096245D"/>
    <w:rsid w:val="009916BA"/>
    <w:rsid w:val="00993277"/>
    <w:rsid w:val="00994FE9"/>
    <w:rsid w:val="00995390"/>
    <w:rsid w:val="009953FD"/>
    <w:rsid w:val="009970F2"/>
    <w:rsid w:val="00997BC9"/>
    <w:rsid w:val="009A1FCF"/>
    <w:rsid w:val="009A24E0"/>
    <w:rsid w:val="009A277D"/>
    <w:rsid w:val="009A3763"/>
    <w:rsid w:val="009A37F5"/>
    <w:rsid w:val="009A4F15"/>
    <w:rsid w:val="009A57DE"/>
    <w:rsid w:val="009A7AC4"/>
    <w:rsid w:val="009B7D77"/>
    <w:rsid w:val="009D1F5D"/>
    <w:rsid w:val="009D5A8F"/>
    <w:rsid w:val="009D78E9"/>
    <w:rsid w:val="009E14CC"/>
    <w:rsid w:val="009F1445"/>
    <w:rsid w:val="009F6754"/>
    <w:rsid w:val="00A002EA"/>
    <w:rsid w:val="00A043B4"/>
    <w:rsid w:val="00A0482B"/>
    <w:rsid w:val="00A055FB"/>
    <w:rsid w:val="00A22C2C"/>
    <w:rsid w:val="00A263AF"/>
    <w:rsid w:val="00A30877"/>
    <w:rsid w:val="00A40280"/>
    <w:rsid w:val="00A40EFF"/>
    <w:rsid w:val="00A421BD"/>
    <w:rsid w:val="00A425CB"/>
    <w:rsid w:val="00A42FCA"/>
    <w:rsid w:val="00A447DE"/>
    <w:rsid w:val="00A47BC9"/>
    <w:rsid w:val="00A51288"/>
    <w:rsid w:val="00A561B0"/>
    <w:rsid w:val="00A57132"/>
    <w:rsid w:val="00A62B6C"/>
    <w:rsid w:val="00A63148"/>
    <w:rsid w:val="00A63C58"/>
    <w:rsid w:val="00A64735"/>
    <w:rsid w:val="00A64A99"/>
    <w:rsid w:val="00A64E46"/>
    <w:rsid w:val="00A67592"/>
    <w:rsid w:val="00A72702"/>
    <w:rsid w:val="00A77F0D"/>
    <w:rsid w:val="00A80C98"/>
    <w:rsid w:val="00A81A48"/>
    <w:rsid w:val="00A8364D"/>
    <w:rsid w:val="00A851EA"/>
    <w:rsid w:val="00A85560"/>
    <w:rsid w:val="00A87E6F"/>
    <w:rsid w:val="00A90087"/>
    <w:rsid w:val="00A923AA"/>
    <w:rsid w:val="00A96E31"/>
    <w:rsid w:val="00AA53D5"/>
    <w:rsid w:val="00AB3194"/>
    <w:rsid w:val="00AC5146"/>
    <w:rsid w:val="00AC7CD5"/>
    <w:rsid w:val="00AD7CE9"/>
    <w:rsid w:val="00AE12B4"/>
    <w:rsid w:val="00AE1CCA"/>
    <w:rsid w:val="00AE1FF8"/>
    <w:rsid w:val="00AE5DF9"/>
    <w:rsid w:val="00AE6D47"/>
    <w:rsid w:val="00AF4D29"/>
    <w:rsid w:val="00B011A8"/>
    <w:rsid w:val="00B056BE"/>
    <w:rsid w:val="00B068FF"/>
    <w:rsid w:val="00B069ED"/>
    <w:rsid w:val="00B1144A"/>
    <w:rsid w:val="00B13EB8"/>
    <w:rsid w:val="00B167FF"/>
    <w:rsid w:val="00B22697"/>
    <w:rsid w:val="00B23F83"/>
    <w:rsid w:val="00B2591C"/>
    <w:rsid w:val="00B27739"/>
    <w:rsid w:val="00B277EF"/>
    <w:rsid w:val="00B27B1A"/>
    <w:rsid w:val="00B30A50"/>
    <w:rsid w:val="00B361A1"/>
    <w:rsid w:val="00B42B23"/>
    <w:rsid w:val="00B43ED7"/>
    <w:rsid w:val="00B473E5"/>
    <w:rsid w:val="00B50CEC"/>
    <w:rsid w:val="00B54A41"/>
    <w:rsid w:val="00B5516F"/>
    <w:rsid w:val="00B6543A"/>
    <w:rsid w:val="00B66241"/>
    <w:rsid w:val="00B67226"/>
    <w:rsid w:val="00B67801"/>
    <w:rsid w:val="00B708E6"/>
    <w:rsid w:val="00B71FEB"/>
    <w:rsid w:val="00B765EA"/>
    <w:rsid w:val="00B769D0"/>
    <w:rsid w:val="00B81693"/>
    <w:rsid w:val="00B85EEA"/>
    <w:rsid w:val="00B87D0E"/>
    <w:rsid w:val="00B93BA7"/>
    <w:rsid w:val="00B948AF"/>
    <w:rsid w:val="00BA66DA"/>
    <w:rsid w:val="00BB13B6"/>
    <w:rsid w:val="00BB54D2"/>
    <w:rsid w:val="00BC1C98"/>
    <w:rsid w:val="00BC1D2F"/>
    <w:rsid w:val="00BC5A44"/>
    <w:rsid w:val="00BC70CB"/>
    <w:rsid w:val="00BC7729"/>
    <w:rsid w:val="00BD3C78"/>
    <w:rsid w:val="00BE1E0E"/>
    <w:rsid w:val="00BE494C"/>
    <w:rsid w:val="00BF18F6"/>
    <w:rsid w:val="00BF4FAD"/>
    <w:rsid w:val="00C037BD"/>
    <w:rsid w:val="00C06F95"/>
    <w:rsid w:val="00C122F6"/>
    <w:rsid w:val="00C14AD8"/>
    <w:rsid w:val="00C2094A"/>
    <w:rsid w:val="00C21303"/>
    <w:rsid w:val="00C230D8"/>
    <w:rsid w:val="00C30CFC"/>
    <w:rsid w:val="00C32FF8"/>
    <w:rsid w:val="00C33442"/>
    <w:rsid w:val="00C3696D"/>
    <w:rsid w:val="00C40535"/>
    <w:rsid w:val="00C40AD7"/>
    <w:rsid w:val="00C51680"/>
    <w:rsid w:val="00C516FE"/>
    <w:rsid w:val="00C542F1"/>
    <w:rsid w:val="00C54531"/>
    <w:rsid w:val="00C56401"/>
    <w:rsid w:val="00C56AA3"/>
    <w:rsid w:val="00C61FCE"/>
    <w:rsid w:val="00C6286F"/>
    <w:rsid w:val="00C6491D"/>
    <w:rsid w:val="00C66361"/>
    <w:rsid w:val="00C74053"/>
    <w:rsid w:val="00C76ED6"/>
    <w:rsid w:val="00C77587"/>
    <w:rsid w:val="00C77BA1"/>
    <w:rsid w:val="00C8323A"/>
    <w:rsid w:val="00C90B8D"/>
    <w:rsid w:val="00C9424A"/>
    <w:rsid w:val="00CA547C"/>
    <w:rsid w:val="00CA7C9A"/>
    <w:rsid w:val="00CB74A9"/>
    <w:rsid w:val="00CC0706"/>
    <w:rsid w:val="00CD6391"/>
    <w:rsid w:val="00CE70E9"/>
    <w:rsid w:val="00CF0395"/>
    <w:rsid w:val="00CF0B65"/>
    <w:rsid w:val="00CF3110"/>
    <w:rsid w:val="00CF6140"/>
    <w:rsid w:val="00D03189"/>
    <w:rsid w:val="00D071C5"/>
    <w:rsid w:val="00D07798"/>
    <w:rsid w:val="00D07D00"/>
    <w:rsid w:val="00D17867"/>
    <w:rsid w:val="00D2079A"/>
    <w:rsid w:val="00D23549"/>
    <w:rsid w:val="00D2436F"/>
    <w:rsid w:val="00D251BB"/>
    <w:rsid w:val="00D359C0"/>
    <w:rsid w:val="00D408AF"/>
    <w:rsid w:val="00D41537"/>
    <w:rsid w:val="00D462C8"/>
    <w:rsid w:val="00D4672B"/>
    <w:rsid w:val="00D52562"/>
    <w:rsid w:val="00D60012"/>
    <w:rsid w:val="00D62760"/>
    <w:rsid w:val="00D66F0F"/>
    <w:rsid w:val="00D67DC0"/>
    <w:rsid w:val="00D70A3E"/>
    <w:rsid w:val="00D71C5B"/>
    <w:rsid w:val="00D72010"/>
    <w:rsid w:val="00D77537"/>
    <w:rsid w:val="00D80B58"/>
    <w:rsid w:val="00D833DB"/>
    <w:rsid w:val="00D84DE2"/>
    <w:rsid w:val="00D9061A"/>
    <w:rsid w:val="00D9210A"/>
    <w:rsid w:val="00D97FD4"/>
    <w:rsid w:val="00DA0F6C"/>
    <w:rsid w:val="00DA2D51"/>
    <w:rsid w:val="00DA55A7"/>
    <w:rsid w:val="00DA64D6"/>
    <w:rsid w:val="00DA74B5"/>
    <w:rsid w:val="00DB4CCD"/>
    <w:rsid w:val="00DB7775"/>
    <w:rsid w:val="00DB7EE7"/>
    <w:rsid w:val="00DC2681"/>
    <w:rsid w:val="00DC2D3D"/>
    <w:rsid w:val="00DC430E"/>
    <w:rsid w:val="00DC5C1F"/>
    <w:rsid w:val="00DD2EE4"/>
    <w:rsid w:val="00DD7309"/>
    <w:rsid w:val="00DE0569"/>
    <w:rsid w:val="00DE0969"/>
    <w:rsid w:val="00DE1031"/>
    <w:rsid w:val="00DF5F7A"/>
    <w:rsid w:val="00E02F5D"/>
    <w:rsid w:val="00E05632"/>
    <w:rsid w:val="00E133E5"/>
    <w:rsid w:val="00E167B3"/>
    <w:rsid w:val="00E23693"/>
    <w:rsid w:val="00E2690D"/>
    <w:rsid w:val="00E30051"/>
    <w:rsid w:val="00E32EB2"/>
    <w:rsid w:val="00E34397"/>
    <w:rsid w:val="00E35249"/>
    <w:rsid w:val="00E4469D"/>
    <w:rsid w:val="00E455C7"/>
    <w:rsid w:val="00E508EF"/>
    <w:rsid w:val="00E51813"/>
    <w:rsid w:val="00E524A7"/>
    <w:rsid w:val="00E621DF"/>
    <w:rsid w:val="00E70206"/>
    <w:rsid w:val="00E70415"/>
    <w:rsid w:val="00E70B06"/>
    <w:rsid w:val="00E73FB8"/>
    <w:rsid w:val="00E745AE"/>
    <w:rsid w:val="00E74CB3"/>
    <w:rsid w:val="00E74CF6"/>
    <w:rsid w:val="00E76EDF"/>
    <w:rsid w:val="00E811BB"/>
    <w:rsid w:val="00E87F19"/>
    <w:rsid w:val="00E93940"/>
    <w:rsid w:val="00E953A2"/>
    <w:rsid w:val="00E97529"/>
    <w:rsid w:val="00E97ADD"/>
    <w:rsid w:val="00EA446A"/>
    <w:rsid w:val="00EA7255"/>
    <w:rsid w:val="00EB0042"/>
    <w:rsid w:val="00EB4D7E"/>
    <w:rsid w:val="00EC1360"/>
    <w:rsid w:val="00EC3BAF"/>
    <w:rsid w:val="00EC5DD6"/>
    <w:rsid w:val="00ED1895"/>
    <w:rsid w:val="00ED4093"/>
    <w:rsid w:val="00EE5128"/>
    <w:rsid w:val="00EE7642"/>
    <w:rsid w:val="00EF4924"/>
    <w:rsid w:val="00EF6A02"/>
    <w:rsid w:val="00F0116A"/>
    <w:rsid w:val="00F012C1"/>
    <w:rsid w:val="00F06BD3"/>
    <w:rsid w:val="00F11C2C"/>
    <w:rsid w:val="00F1354C"/>
    <w:rsid w:val="00F17835"/>
    <w:rsid w:val="00F203EF"/>
    <w:rsid w:val="00F20B42"/>
    <w:rsid w:val="00F20DBD"/>
    <w:rsid w:val="00F228B4"/>
    <w:rsid w:val="00F23BF0"/>
    <w:rsid w:val="00F278C7"/>
    <w:rsid w:val="00F43568"/>
    <w:rsid w:val="00F532D5"/>
    <w:rsid w:val="00F56F53"/>
    <w:rsid w:val="00F72BFD"/>
    <w:rsid w:val="00F801C9"/>
    <w:rsid w:val="00F8302E"/>
    <w:rsid w:val="00F94992"/>
    <w:rsid w:val="00F9680E"/>
    <w:rsid w:val="00FA03C3"/>
    <w:rsid w:val="00FA1406"/>
    <w:rsid w:val="00FA20A1"/>
    <w:rsid w:val="00FA2F64"/>
    <w:rsid w:val="00FB0162"/>
    <w:rsid w:val="00FC05CE"/>
    <w:rsid w:val="00FC209C"/>
    <w:rsid w:val="00FC2383"/>
    <w:rsid w:val="00FC25FA"/>
    <w:rsid w:val="00FC35FF"/>
    <w:rsid w:val="00FC7B89"/>
    <w:rsid w:val="00FD12CB"/>
    <w:rsid w:val="00FD7103"/>
    <w:rsid w:val="00FD7F6A"/>
    <w:rsid w:val="00FE40F1"/>
    <w:rsid w:val="00FE44B1"/>
    <w:rsid w:val="00FE62E7"/>
    <w:rsid w:val="00FE6FEB"/>
    <w:rsid w:val="00FF343D"/>
    <w:rsid w:val="00FF616E"/>
    <w:rsid w:val="00FF68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B017"/>
  <w15:chartTrackingRefBased/>
  <w15:docId w15:val="{968F6A2B-4D51-4BC2-ACD3-AC94D5CE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2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2D5"/>
    <w:rPr>
      <w:color w:val="0563C1"/>
      <w:u w:val="single"/>
    </w:rPr>
  </w:style>
  <w:style w:type="paragraph" w:styleId="ListParagraph">
    <w:name w:val="List Paragraph"/>
    <w:basedOn w:val="Normal"/>
    <w:uiPriority w:val="34"/>
    <w:qFormat/>
    <w:rsid w:val="00F532D5"/>
    <w:pPr>
      <w:ind w:left="720"/>
      <w:contextualSpacing/>
    </w:pPr>
    <w:rPr>
      <w:rFonts w:ascii="Calibri" w:eastAsia="Calibri" w:hAnsi="Calibri" w:cs="Calibri"/>
      <w:sz w:val="22"/>
      <w:szCs w:val="22"/>
    </w:rPr>
  </w:style>
  <w:style w:type="character" w:customStyle="1" w:styleId="apple-converted-space">
    <w:name w:val="apple-converted-space"/>
    <w:basedOn w:val="DefaultParagraphFont"/>
    <w:rsid w:val="00F532D5"/>
  </w:style>
  <w:style w:type="paragraph" w:customStyle="1" w:styleId="paragraph">
    <w:name w:val="paragraph"/>
    <w:basedOn w:val="Normal"/>
    <w:rsid w:val="00F532D5"/>
    <w:pPr>
      <w:spacing w:before="100" w:beforeAutospacing="1" w:after="100" w:afterAutospacing="1"/>
    </w:pPr>
  </w:style>
  <w:style w:type="character" w:customStyle="1" w:styleId="normaltextrun">
    <w:name w:val="normaltextrun"/>
    <w:basedOn w:val="DefaultParagraphFont"/>
    <w:rsid w:val="00F532D5"/>
  </w:style>
  <w:style w:type="character" w:customStyle="1" w:styleId="eop">
    <w:name w:val="eop"/>
    <w:basedOn w:val="DefaultParagraphFont"/>
    <w:rsid w:val="00F532D5"/>
  </w:style>
  <w:style w:type="character" w:customStyle="1" w:styleId="scxw113106314">
    <w:name w:val="scxw113106314"/>
    <w:basedOn w:val="DefaultParagraphFont"/>
    <w:rsid w:val="00F532D5"/>
  </w:style>
  <w:style w:type="paragraph" w:customStyle="1" w:styleId="xmsonormal">
    <w:name w:val="x_msonormal"/>
    <w:basedOn w:val="Normal"/>
    <w:rsid w:val="00D62760"/>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D62760"/>
    <w:rPr>
      <w:color w:val="954F72" w:themeColor="followedHyperlink"/>
      <w:u w:val="single"/>
    </w:rPr>
  </w:style>
  <w:style w:type="character" w:styleId="Emphasis">
    <w:name w:val="Emphasis"/>
    <w:basedOn w:val="DefaultParagraphFont"/>
    <w:uiPriority w:val="20"/>
    <w:qFormat/>
    <w:rsid w:val="00FC05CE"/>
    <w:rPr>
      <w:i/>
      <w:iCs/>
    </w:rPr>
  </w:style>
  <w:style w:type="paragraph" w:customStyle="1" w:styleId="xmsonormal0">
    <w:name w:val="xmsonormal"/>
    <w:basedOn w:val="Normal"/>
    <w:rsid w:val="00C6286F"/>
    <w:pPr>
      <w:spacing w:before="100" w:beforeAutospacing="1" w:after="100" w:afterAutospacing="1"/>
    </w:pPr>
  </w:style>
  <w:style w:type="paragraph" w:styleId="BalloonText">
    <w:name w:val="Balloon Text"/>
    <w:basedOn w:val="Normal"/>
    <w:link w:val="BalloonTextChar"/>
    <w:uiPriority w:val="99"/>
    <w:semiHidden/>
    <w:unhideWhenUsed/>
    <w:rsid w:val="00AE1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2B4"/>
    <w:rPr>
      <w:rFonts w:ascii="Segoe UI" w:eastAsia="Times New Roman" w:hAnsi="Segoe UI" w:cs="Segoe UI"/>
      <w:sz w:val="18"/>
      <w:szCs w:val="18"/>
    </w:rPr>
  </w:style>
  <w:style w:type="paragraph" w:customStyle="1" w:styleId="xxxxxxxxxxmsonormal">
    <w:name w:val="x_x_x_xxxxxxxmsonormal"/>
    <w:basedOn w:val="Normal"/>
    <w:rsid w:val="00F94992"/>
    <w:rPr>
      <w:rFonts w:ascii="Calibri" w:eastAsiaTheme="minorHAnsi" w:hAnsi="Calibri" w:cs="Calibri"/>
      <w:sz w:val="22"/>
      <w:szCs w:val="22"/>
    </w:rPr>
  </w:style>
  <w:style w:type="paragraph" w:customStyle="1" w:styleId="xxxmsonormal">
    <w:name w:val="x_x_x_msonormal"/>
    <w:basedOn w:val="Normal"/>
    <w:rsid w:val="00F94992"/>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94992"/>
    <w:rPr>
      <w:color w:val="605E5C"/>
      <w:shd w:val="clear" w:color="auto" w:fill="E1DFDD"/>
    </w:rPr>
  </w:style>
  <w:style w:type="paragraph" w:customStyle="1" w:styleId="xxmsonormal">
    <w:name w:val="x_xmsonormal"/>
    <w:basedOn w:val="Normal"/>
    <w:rsid w:val="00115B20"/>
    <w:rPr>
      <w:rFonts w:ascii="Calibri" w:eastAsiaTheme="minorHAnsi" w:hAnsi="Calibri" w:cs="Calibri"/>
      <w:sz w:val="22"/>
      <w:szCs w:val="22"/>
    </w:rPr>
  </w:style>
  <w:style w:type="paragraph" w:styleId="NormalWeb">
    <w:name w:val="Normal (Web)"/>
    <w:basedOn w:val="Normal"/>
    <w:uiPriority w:val="99"/>
    <w:unhideWhenUsed/>
    <w:rsid w:val="003571DA"/>
    <w:pPr>
      <w:spacing w:before="100" w:beforeAutospacing="1" w:after="100" w:afterAutospacing="1"/>
    </w:pPr>
  </w:style>
  <w:style w:type="paragraph" w:customStyle="1" w:styleId="p1">
    <w:name w:val="p1"/>
    <w:basedOn w:val="Normal"/>
    <w:uiPriority w:val="99"/>
    <w:rsid w:val="00FD7F6A"/>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FD7F6A"/>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FD7F6A"/>
  </w:style>
  <w:style w:type="character" w:customStyle="1" w:styleId="s2">
    <w:name w:val="s2"/>
    <w:basedOn w:val="DefaultParagraphFont"/>
    <w:rsid w:val="00FD7F6A"/>
  </w:style>
  <w:style w:type="numbering" w:customStyle="1" w:styleId="CurrentList1">
    <w:name w:val="Current List1"/>
    <w:uiPriority w:val="99"/>
    <w:rsid w:val="00A30877"/>
    <w:pPr>
      <w:numPr>
        <w:numId w:val="14"/>
      </w:numPr>
    </w:pPr>
  </w:style>
  <w:style w:type="character" w:customStyle="1" w:styleId="xapple-converted-space">
    <w:name w:val="x_apple-converted-space"/>
    <w:basedOn w:val="DefaultParagraphFont"/>
    <w:rsid w:val="00F203EF"/>
  </w:style>
  <w:style w:type="table" w:styleId="TableGrid">
    <w:name w:val="Table Grid"/>
    <w:basedOn w:val="TableNormal"/>
    <w:uiPriority w:val="39"/>
    <w:rsid w:val="005F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5626">
      <w:bodyDiv w:val="1"/>
      <w:marLeft w:val="0"/>
      <w:marRight w:val="0"/>
      <w:marTop w:val="0"/>
      <w:marBottom w:val="0"/>
      <w:divBdr>
        <w:top w:val="none" w:sz="0" w:space="0" w:color="auto"/>
        <w:left w:val="none" w:sz="0" w:space="0" w:color="auto"/>
        <w:bottom w:val="none" w:sz="0" w:space="0" w:color="auto"/>
        <w:right w:val="none" w:sz="0" w:space="0" w:color="auto"/>
      </w:divBdr>
    </w:div>
    <w:div w:id="118763978">
      <w:bodyDiv w:val="1"/>
      <w:marLeft w:val="0"/>
      <w:marRight w:val="0"/>
      <w:marTop w:val="0"/>
      <w:marBottom w:val="0"/>
      <w:divBdr>
        <w:top w:val="none" w:sz="0" w:space="0" w:color="auto"/>
        <w:left w:val="none" w:sz="0" w:space="0" w:color="auto"/>
        <w:bottom w:val="none" w:sz="0" w:space="0" w:color="auto"/>
        <w:right w:val="none" w:sz="0" w:space="0" w:color="auto"/>
      </w:divBdr>
    </w:div>
    <w:div w:id="152337196">
      <w:bodyDiv w:val="1"/>
      <w:marLeft w:val="0"/>
      <w:marRight w:val="0"/>
      <w:marTop w:val="0"/>
      <w:marBottom w:val="0"/>
      <w:divBdr>
        <w:top w:val="none" w:sz="0" w:space="0" w:color="auto"/>
        <w:left w:val="none" w:sz="0" w:space="0" w:color="auto"/>
        <w:bottom w:val="none" w:sz="0" w:space="0" w:color="auto"/>
        <w:right w:val="none" w:sz="0" w:space="0" w:color="auto"/>
      </w:divBdr>
    </w:div>
    <w:div w:id="189999234">
      <w:bodyDiv w:val="1"/>
      <w:marLeft w:val="0"/>
      <w:marRight w:val="0"/>
      <w:marTop w:val="0"/>
      <w:marBottom w:val="0"/>
      <w:divBdr>
        <w:top w:val="none" w:sz="0" w:space="0" w:color="auto"/>
        <w:left w:val="none" w:sz="0" w:space="0" w:color="auto"/>
        <w:bottom w:val="none" w:sz="0" w:space="0" w:color="auto"/>
        <w:right w:val="none" w:sz="0" w:space="0" w:color="auto"/>
      </w:divBdr>
    </w:div>
    <w:div w:id="202639940">
      <w:bodyDiv w:val="1"/>
      <w:marLeft w:val="0"/>
      <w:marRight w:val="0"/>
      <w:marTop w:val="0"/>
      <w:marBottom w:val="0"/>
      <w:divBdr>
        <w:top w:val="none" w:sz="0" w:space="0" w:color="auto"/>
        <w:left w:val="none" w:sz="0" w:space="0" w:color="auto"/>
        <w:bottom w:val="none" w:sz="0" w:space="0" w:color="auto"/>
        <w:right w:val="none" w:sz="0" w:space="0" w:color="auto"/>
      </w:divBdr>
    </w:div>
    <w:div w:id="213010233">
      <w:bodyDiv w:val="1"/>
      <w:marLeft w:val="0"/>
      <w:marRight w:val="0"/>
      <w:marTop w:val="0"/>
      <w:marBottom w:val="0"/>
      <w:divBdr>
        <w:top w:val="none" w:sz="0" w:space="0" w:color="auto"/>
        <w:left w:val="none" w:sz="0" w:space="0" w:color="auto"/>
        <w:bottom w:val="none" w:sz="0" w:space="0" w:color="auto"/>
        <w:right w:val="none" w:sz="0" w:space="0" w:color="auto"/>
      </w:divBdr>
    </w:div>
    <w:div w:id="344476154">
      <w:bodyDiv w:val="1"/>
      <w:marLeft w:val="0"/>
      <w:marRight w:val="0"/>
      <w:marTop w:val="0"/>
      <w:marBottom w:val="0"/>
      <w:divBdr>
        <w:top w:val="none" w:sz="0" w:space="0" w:color="auto"/>
        <w:left w:val="none" w:sz="0" w:space="0" w:color="auto"/>
        <w:bottom w:val="none" w:sz="0" w:space="0" w:color="auto"/>
        <w:right w:val="none" w:sz="0" w:space="0" w:color="auto"/>
      </w:divBdr>
    </w:div>
    <w:div w:id="400559793">
      <w:bodyDiv w:val="1"/>
      <w:marLeft w:val="0"/>
      <w:marRight w:val="0"/>
      <w:marTop w:val="0"/>
      <w:marBottom w:val="0"/>
      <w:divBdr>
        <w:top w:val="none" w:sz="0" w:space="0" w:color="auto"/>
        <w:left w:val="none" w:sz="0" w:space="0" w:color="auto"/>
        <w:bottom w:val="none" w:sz="0" w:space="0" w:color="auto"/>
        <w:right w:val="none" w:sz="0" w:space="0" w:color="auto"/>
      </w:divBdr>
    </w:div>
    <w:div w:id="412092900">
      <w:bodyDiv w:val="1"/>
      <w:marLeft w:val="0"/>
      <w:marRight w:val="0"/>
      <w:marTop w:val="0"/>
      <w:marBottom w:val="0"/>
      <w:divBdr>
        <w:top w:val="none" w:sz="0" w:space="0" w:color="auto"/>
        <w:left w:val="none" w:sz="0" w:space="0" w:color="auto"/>
        <w:bottom w:val="none" w:sz="0" w:space="0" w:color="auto"/>
        <w:right w:val="none" w:sz="0" w:space="0" w:color="auto"/>
      </w:divBdr>
    </w:div>
    <w:div w:id="425615360">
      <w:bodyDiv w:val="1"/>
      <w:marLeft w:val="0"/>
      <w:marRight w:val="0"/>
      <w:marTop w:val="0"/>
      <w:marBottom w:val="0"/>
      <w:divBdr>
        <w:top w:val="none" w:sz="0" w:space="0" w:color="auto"/>
        <w:left w:val="none" w:sz="0" w:space="0" w:color="auto"/>
        <w:bottom w:val="none" w:sz="0" w:space="0" w:color="auto"/>
        <w:right w:val="none" w:sz="0" w:space="0" w:color="auto"/>
      </w:divBdr>
    </w:div>
    <w:div w:id="447430155">
      <w:bodyDiv w:val="1"/>
      <w:marLeft w:val="0"/>
      <w:marRight w:val="0"/>
      <w:marTop w:val="0"/>
      <w:marBottom w:val="0"/>
      <w:divBdr>
        <w:top w:val="none" w:sz="0" w:space="0" w:color="auto"/>
        <w:left w:val="none" w:sz="0" w:space="0" w:color="auto"/>
        <w:bottom w:val="none" w:sz="0" w:space="0" w:color="auto"/>
        <w:right w:val="none" w:sz="0" w:space="0" w:color="auto"/>
      </w:divBdr>
    </w:div>
    <w:div w:id="449321076">
      <w:bodyDiv w:val="1"/>
      <w:marLeft w:val="0"/>
      <w:marRight w:val="0"/>
      <w:marTop w:val="0"/>
      <w:marBottom w:val="0"/>
      <w:divBdr>
        <w:top w:val="none" w:sz="0" w:space="0" w:color="auto"/>
        <w:left w:val="none" w:sz="0" w:space="0" w:color="auto"/>
        <w:bottom w:val="none" w:sz="0" w:space="0" w:color="auto"/>
        <w:right w:val="none" w:sz="0" w:space="0" w:color="auto"/>
      </w:divBdr>
    </w:div>
    <w:div w:id="498542415">
      <w:bodyDiv w:val="1"/>
      <w:marLeft w:val="0"/>
      <w:marRight w:val="0"/>
      <w:marTop w:val="0"/>
      <w:marBottom w:val="0"/>
      <w:divBdr>
        <w:top w:val="none" w:sz="0" w:space="0" w:color="auto"/>
        <w:left w:val="none" w:sz="0" w:space="0" w:color="auto"/>
        <w:bottom w:val="none" w:sz="0" w:space="0" w:color="auto"/>
        <w:right w:val="none" w:sz="0" w:space="0" w:color="auto"/>
      </w:divBdr>
    </w:div>
    <w:div w:id="573199422">
      <w:bodyDiv w:val="1"/>
      <w:marLeft w:val="0"/>
      <w:marRight w:val="0"/>
      <w:marTop w:val="0"/>
      <w:marBottom w:val="0"/>
      <w:divBdr>
        <w:top w:val="none" w:sz="0" w:space="0" w:color="auto"/>
        <w:left w:val="none" w:sz="0" w:space="0" w:color="auto"/>
        <w:bottom w:val="none" w:sz="0" w:space="0" w:color="auto"/>
        <w:right w:val="none" w:sz="0" w:space="0" w:color="auto"/>
      </w:divBdr>
    </w:div>
    <w:div w:id="602343912">
      <w:bodyDiv w:val="1"/>
      <w:marLeft w:val="0"/>
      <w:marRight w:val="0"/>
      <w:marTop w:val="0"/>
      <w:marBottom w:val="0"/>
      <w:divBdr>
        <w:top w:val="none" w:sz="0" w:space="0" w:color="auto"/>
        <w:left w:val="none" w:sz="0" w:space="0" w:color="auto"/>
        <w:bottom w:val="none" w:sz="0" w:space="0" w:color="auto"/>
        <w:right w:val="none" w:sz="0" w:space="0" w:color="auto"/>
      </w:divBdr>
    </w:div>
    <w:div w:id="683480038">
      <w:bodyDiv w:val="1"/>
      <w:marLeft w:val="0"/>
      <w:marRight w:val="0"/>
      <w:marTop w:val="0"/>
      <w:marBottom w:val="0"/>
      <w:divBdr>
        <w:top w:val="none" w:sz="0" w:space="0" w:color="auto"/>
        <w:left w:val="none" w:sz="0" w:space="0" w:color="auto"/>
        <w:bottom w:val="none" w:sz="0" w:space="0" w:color="auto"/>
        <w:right w:val="none" w:sz="0" w:space="0" w:color="auto"/>
      </w:divBdr>
    </w:div>
    <w:div w:id="687368538">
      <w:bodyDiv w:val="1"/>
      <w:marLeft w:val="0"/>
      <w:marRight w:val="0"/>
      <w:marTop w:val="0"/>
      <w:marBottom w:val="0"/>
      <w:divBdr>
        <w:top w:val="none" w:sz="0" w:space="0" w:color="auto"/>
        <w:left w:val="none" w:sz="0" w:space="0" w:color="auto"/>
        <w:bottom w:val="none" w:sz="0" w:space="0" w:color="auto"/>
        <w:right w:val="none" w:sz="0" w:space="0" w:color="auto"/>
      </w:divBdr>
    </w:div>
    <w:div w:id="688068023">
      <w:bodyDiv w:val="1"/>
      <w:marLeft w:val="0"/>
      <w:marRight w:val="0"/>
      <w:marTop w:val="0"/>
      <w:marBottom w:val="0"/>
      <w:divBdr>
        <w:top w:val="none" w:sz="0" w:space="0" w:color="auto"/>
        <w:left w:val="none" w:sz="0" w:space="0" w:color="auto"/>
        <w:bottom w:val="none" w:sz="0" w:space="0" w:color="auto"/>
        <w:right w:val="none" w:sz="0" w:space="0" w:color="auto"/>
      </w:divBdr>
    </w:div>
    <w:div w:id="701057768">
      <w:bodyDiv w:val="1"/>
      <w:marLeft w:val="0"/>
      <w:marRight w:val="0"/>
      <w:marTop w:val="0"/>
      <w:marBottom w:val="0"/>
      <w:divBdr>
        <w:top w:val="none" w:sz="0" w:space="0" w:color="auto"/>
        <w:left w:val="none" w:sz="0" w:space="0" w:color="auto"/>
        <w:bottom w:val="none" w:sz="0" w:space="0" w:color="auto"/>
        <w:right w:val="none" w:sz="0" w:space="0" w:color="auto"/>
      </w:divBdr>
    </w:div>
    <w:div w:id="762798114">
      <w:bodyDiv w:val="1"/>
      <w:marLeft w:val="0"/>
      <w:marRight w:val="0"/>
      <w:marTop w:val="0"/>
      <w:marBottom w:val="0"/>
      <w:divBdr>
        <w:top w:val="none" w:sz="0" w:space="0" w:color="auto"/>
        <w:left w:val="none" w:sz="0" w:space="0" w:color="auto"/>
        <w:bottom w:val="none" w:sz="0" w:space="0" w:color="auto"/>
        <w:right w:val="none" w:sz="0" w:space="0" w:color="auto"/>
      </w:divBdr>
    </w:div>
    <w:div w:id="764034284">
      <w:bodyDiv w:val="1"/>
      <w:marLeft w:val="0"/>
      <w:marRight w:val="0"/>
      <w:marTop w:val="0"/>
      <w:marBottom w:val="0"/>
      <w:divBdr>
        <w:top w:val="none" w:sz="0" w:space="0" w:color="auto"/>
        <w:left w:val="none" w:sz="0" w:space="0" w:color="auto"/>
        <w:bottom w:val="none" w:sz="0" w:space="0" w:color="auto"/>
        <w:right w:val="none" w:sz="0" w:space="0" w:color="auto"/>
      </w:divBdr>
    </w:div>
    <w:div w:id="766849460">
      <w:bodyDiv w:val="1"/>
      <w:marLeft w:val="0"/>
      <w:marRight w:val="0"/>
      <w:marTop w:val="0"/>
      <w:marBottom w:val="0"/>
      <w:divBdr>
        <w:top w:val="none" w:sz="0" w:space="0" w:color="auto"/>
        <w:left w:val="none" w:sz="0" w:space="0" w:color="auto"/>
        <w:bottom w:val="none" w:sz="0" w:space="0" w:color="auto"/>
        <w:right w:val="none" w:sz="0" w:space="0" w:color="auto"/>
      </w:divBdr>
    </w:div>
    <w:div w:id="780301580">
      <w:bodyDiv w:val="1"/>
      <w:marLeft w:val="0"/>
      <w:marRight w:val="0"/>
      <w:marTop w:val="0"/>
      <w:marBottom w:val="0"/>
      <w:divBdr>
        <w:top w:val="none" w:sz="0" w:space="0" w:color="auto"/>
        <w:left w:val="none" w:sz="0" w:space="0" w:color="auto"/>
        <w:bottom w:val="none" w:sz="0" w:space="0" w:color="auto"/>
        <w:right w:val="none" w:sz="0" w:space="0" w:color="auto"/>
      </w:divBdr>
    </w:div>
    <w:div w:id="790979485">
      <w:bodyDiv w:val="1"/>
      <w:marLeft w:val="0"/>
      <w:marRight w:val="0"/>
      <w:marTop w:val="0"/>
      <w:marBottom w:val="0"/>
      <w:divBdr>
        <w:top w:val="none" w:sz="0" w:space="0" w:color="auto"/>
        <w:left w:val="none" w:sz="0" w:space="0" w:color="auto"/>
        <w:bottom w:val="none" w:sz="0" w:space="0" w:color="auto"/>
        <w:right w:val="none" w:sz="0" w:space="0" w:color="auto"/>
      </w:divBdr>
    </w:div>
    <w:div w:id="832990387">
      <w:bodyDiv w:val="1"/>
      <w:marLeft w:val="0"/>
      <w:marRight w:val="0"/>
      <w:marTop w:val="0"/>
      <w:marBottom w:val="0"/>
      <w:divBdr>
        <w:top w:val="none" w:sz="0" w:space="0" w:color="auto"/>
        <w:left w:val="none" w:sz="0" w:space="0" w:color="auto"/>
        <w:bottom w:val="none" w:sz="0" w:space="0" w:color="auto"/>
        <w:right w:val="none" w:sz="0" w:space="0" w:color="auto"/>
      </w:divBdr>
    </w:div>
    <w:div w:id="842284499">
      <w:bodyDiv w:val="1"/>
      <w:marLeft w:val="0"/>
      <w:marRight w:val="0"/>
      <w:marTop w:val="0"/>
      <w:marBottom w:val="0"/>
      <w:divBdr>
        <w:top w:val="none" w:sz="0" w:space="0" w:color="auto"/>
        <w:left w:val="none" w:sz="0" w:space="0" w:color="auto"/>
        <w:bottom w:val="none" w:sz="0" w:space="0" w:color="auto"/>
        <w:right w:val="none" w:sz="0" w:space="0" w:color="auto"/>
      </w:divBdr>
    </w:div>
    <w:div w:id="866069051">
      <w:bodyDiv w:val="1"/>
      <w:marLeft w:val="0"/>
      <w:marRight w:val="0"/>
      <w:marTop w:val="0"/>
      <w:marBottom w:val="0"/>
      <w:divBdr>
        <w:top w:val="none" w:sz="0" w:space="0" w:color="auto"/>
        <w:left w:val="none" w:sz="0" w:space="0" w:color="auto"/>
        <w:bottom w:val="none" w:sz="0" w:space="0" w:color="auto"/>
        <w:right w:val="none" w:sz="0" w:space="0" w:color="auto"/>
      </w:divBdr>
    </w:div>
    <w:div w:id="883951201">
      <w:bodyDiv w:val="1"/>
      <w:marLeft w:val="0"/>
      <w:marRight w:val="0"/>
      <w:marTop w:val="0"/>
      <w:marBottom w:val="0"/>
      <w:divBdr>
        <w:top w:val="none" w:sz="0" w:space="0" w:color="auto"/>
        <w:left w:val="none" w:sz="0" w:space="0" w:color="auto"/>
        <w:bottom w:val="none" w:sz="0" w:space="0" w:color="auto"/>
        <w:right w:val="none" w:sz="0" w:space="0" w:color="auto"/>
      </w:divBdr>
    </w:div>
    <w:div w:id="917011652">
      <w:bodyDiv w:val="1"/>
      <w:marLeft w:val="0"/>
      <w:marRight w:val="0"/>
      <w:marTop w:val="0"/>
      <w:marBottom w:val="0"/>
      <w:divBdr>
        <w:top w:val="none" w:sz="0" w:space="0" w:color="auto"/>
        <w:left w:val="none" w:sz="0" w:space="0" w:color="auto"/>
        <w:bottom w:val="none" w:sz="0" w:space="0" w:color="auto"/>
        <w:right w:val="none" w:sz="0" w:space="0" w:color="auto"/>
      </w:divBdr>
    </w:div>
    <w:div w:id="1022167572">
      <w:bodyDiv w:val="1"/>
      <w:marLeft w:val="0"/>
      <w:marRight w:val="0"/>
      <w:marTop w:val="0"/>
      <w:marBottom w:val="0"/>
      <w:divBdr>
        <w:top w:val="none" w:sz="0" w:space="0" w:color="auto"/>
        <w:left w:val="none" w:sz="0" w:space="0" w:color="auto"/>
        <w:bottom w:val="none" w:sz="0" w:space="0" w:color="auto"/>
        <w:right w:val="none" w:sz="0" w:space="0" w:color="auto"/>
      </w:divBdr>
    </w:div>
    <w:div w:id="1094594155">
      <w:bodyDiv w:val="1"/>
      <w:marLeft w:val="0"/>
      <w:marRight w:val="0"/>
      <w:marTop w:val="0"/>
      <w:marBottom w:val="0"/>
      <w:divBdr>
        <w:top w:val="none" w:sz="0" w:space="0" w:color="auto"/>
        <w:left w:val="none" w:sz="0" w:space="0" w:color="auto"/>
        <w:bottom w:val="none" w:sz="0" w:space="0" w:color="auto"/>
        <w:right w:val="none" w:sz="0" w:space="0" w:color="auto"/>
      </w:divBdr>
    </w:div>
    <w:div w:id="1104105980">
      <w:bodyDiv w:val="1"/>
      <w:marLeft w:val="0"/>
      <w:marRight w:val="0"/>
      <w:marTop w:val="0"/>
      <w:marBottom w:val="0"/>
      <w:divBdr>
        <w:top w:val="none" w:sz="0" w:space="0" w:color="auto"/>
        <w:left w:val="none" w:sz="0" w:space="0" w:color="auto"/>
        <w:bottom w:val="none" w:sz="0" w:space="0" w:color="auto"/>
        <w:right w:val="none" w:sz="0" w:space="0" w:color="auto"/>
      </w:divBdr>
    </w:div>
    <w:div w:id="1172527862">
      <w:bodyDiv w:val="1"/>
      <w:marLeft w:val="0"/>
      <w:marRight w:val="0"/>
      <w:marTop w:val="0"/>
      <w:marBottom w:val="0"/>
      <w:divBdr>
        <w:top w:val="none" w:sz="0" w:space="0" w:color="auto"/>
        <w:left w:val="none" w:sz="0" w:space="0" w:color="auto"/>
        <w:bottom w:val="none" w:sz="0" w:space="0" w:color="auto"/>
        <w:right w:val="none" w:sz="0" w:space="0" w:color="auto"/>
      </w:divBdr>
    </w:div>
    <w:div w:id="1230460387">
      <w:bodyDiv w:val="1"/>
      <w:marLeft w:val="0"/>
      <w:marRight w:val="0"/>
      <w:marTop w:val="0"/>
      <w:marBottom w:val="0"/>
      <w:divBdr>
        <w:top w:val="none" w:sz="0" w:space="0" w:color="auto"/>
        <w:left w:val="none" w:sz="0" w:space="0" w:color="auto"/>
        <w:bottom w:val="none" w:sz="0" w:space="0" w:color="auto"/>
        <w:right w:val="none" w:sz="0" w:space="0" w:color="auto"/>
      </w:divBdr>
    </w:div>
    <w:div w:id="1236672460">
      <w:bodyDiv w:val="1"/>
      <w:marLeft w:val="0"/>
      <w:marRight w:val="0"/>
      <w:marTop w:val="0"/>
      <w:marBottom w:val="0"/>
      <w:divBdr>
        <w:top w:val="none" w:sz="0" w:space="0" w:color="auto"/>
        <w:left w:val="none" w:sz="0" w:space="0" w:color="auto"/>
        <w:bottom w:val="none" w:sz="0" w:space="0" w:color="auto"/>
        <w:right w:val="none" w:sz="0" w:space="0" w:color="auto"/>
      </w:divBdr>
    </w:div>
    <w:div w:id="1248424183">
      <w:bodyDiv w:val="1"/>
      <w:marLeft w:val="0"/>
      <w:marRight w:val="0"/>
      <w:marTop w:val="0"/>
      <w:marBottom w:val="0"/>
      <w:divBdr>
        <w:top w:val="none" w:sz="0" w:space="0" w:color="auto"/>
        <w:left w:val="none" w:sz="0" w:space="0" w:color="auto"/>
        <w:bottom w:val="none" w:sz="0" w:space="0" w:color="auto"/>
        <w:right w:val="none" w:sz="0" w:space="0" w:color="auto"/>
      </w:divBdr>
    </w:div>
    <w:div w:id="1313682500">
      <w:bodyDiv w:val="1"/>
      <w:marLeft w:val="0"/>
      <w:marRight w:val="0"/>
      <w:marTop w:val="0"/>
      <w:marBottom w:val="0"/>
      <w:divBdr>
        <w:top w:val="none" w:sz="0" w:space="0" w:color="auto"/>
        <w:left w:val="none" w:sz="0" w:space="0" w:color="auto"/>
        <w:bottom w:val="none" w:sz="0" w:space="0" w:color="auto"/>
        <w:right w:val="none" w:sz="0" w:space="0" w:color="auto"/>
      </w:divBdr>
    </w:div>
    <w:div w:id="1327248122">
      <w:bodyDiv w:val="1"/>
      <w:marLeft w:val="0"/>
      <w:marRight w:val="0"/>
      <w:marTop w:val="0"/>
      <w:marBottom w:val="0"/>
      <w:divBdr>
        <w:top w:val="none" w:sz="0" w:space="0" w:color="auto"/>
        <w:left w:val="none" w:sz="0" w:space="0" w:color="auto"/>
        <w:bottom w:val="none" w:sz="0" w:space="0" w:color="auto"/>
        <w:right w:val="none" w:sz="0" w:space="0" w:color="auto"/>
      </w:divBdr>
    </w:div>
    <w:div w:id="1329870717">
      <w:bodyDiv w:val="1"/>
      <w:marLeft w:val="0"/>
      <w:marRight w:val="0"/>
      <w:marTop w:val="0"/>
      <w:marBottom w:val="0"/>
      <w:divBdr>
        <w:top w:val="none" w:sz="0" w:space="0" w:color="auto"/>
        <w:left w:val="none" w:sz="0" w:space="0" w:color="auto"/>
        <w:bottom w:val="none" w:sz="0" w:space="0" w:color="auto"/>
        <w:right w:val="none" w:sz="0" w:space="0" w:color="auto"/>
      </w:divBdr>
    </w:div>
    <w:div w:id="1447894627">
      <w:bodyDiv w:val="1"/>
      <w:marLeft w:val="0"/>
      <w:marRight w:val="0"/>
      <w:marTop w:val="0"/>
      <w:marBottom w:val="0"/>
      <w:divBdr>
        <w:top w:val="none" w:sz="0" w:space="0" w:color="auto"/>
        <w:left w:val="none" w:sz="0" w:space="0" w:color="auto"/>
        <w:bottom w:val="none" w:sz="0" w:space="0" w:color="auto"/>
        <w:right w:val="none" w:sz="0" w:space="0" w:color="auto"/>
      </w:divBdr>
    </w:div>
    <w:div w:id="1466503568">
      <w:bodyDiv w:val="1"/>
      <w:marLeft w:val="0"/>
      <w:marRight w:val="0"/>
      <w:marTop w:val="0"/>
      <w:marBottom w:val="0"/>
      <w:divBdr>
        <w:top w:val="none" w:sz="0" w:space="0" w:color="auto"/>
        <w:left w:val="none" w:sz="0" w:space="0" w:color="auto"/>
        <w:bottom w:val="none" w:sz="0" w:space="0" w:color="auto"/>
        <w:right w:val="none" w:sz="0" w:space="0" w:color="auto"/>
      </w:divBdr>
    </w:div>
    <w:div w:id="1511988344">
      <w:bodyDiv w:val="1"/>
      <w:marLeft w:val="0"/>
      <w:marRight w:val="0"/>
      <w:marTop w:val="0"/>
      <w:marBottom w:val="0"/>
      <w:divBdr>
        <w:top w:val="none" w:sz="0" w:space="0" w:color="auto"/>
        <w:left w:val="none" w:sz="0" w:space="0" w:color="auto"/>
        <w:bottom w:val="none" w:sz="0" w:space="0" w:color="auto"/>
        <w:right w:val="none" w:sz="0" w:space="0" w:color="auto"/>
      </w:divBdr>
    </w:div>
    <w:div w:id="1536651637">
      <w:bodyDiv w:val="1"/>
      <w:marLeft w:val="0"/>
      <w:marRight w:val="0"/>
      <w:marTop w:val="0"/>
      <w:marBottom w:val="0"/>
      <w:divBdr>
        <w:top w:val="none" w:sz="0" w:space="0" w:color="auto"/>
        <w:left w:val="none" w:sz="0" w:space="0" w:color="auto"/>
        <w:bottom w:val="none" w:sz="0" w:space="0" w:color="auto"/>
        <w:right w:val="none" w:sz="0" w:space="0" w:color="auto"/>
      </w:divBdr>
    </w:div>
    <w:div w:id="1540049092">
      <w:bodyDiv w:val="1"/>
      <w:marLeft w:val="0"/>
      <w:marRight w:val="0"/>
      <w:marTop w:val="0"/>
      <w:marBottom w:val="0"/>
      <w:divBdr>
        <w:top w:val="none" w:sz="0" w:space="0" w:color="auto"/>
        <w:left w:val="none" w:sz="0" w:space="0" w:color="auto"/>
        <w:bottom w:val="none" w:sz="0" w:space="0" w:color="auto"/>
        <w:right w:val="none" w:sz="0" w:space="0" w:color="auto"/>
      </w:divBdr>
    </w:div>
    <w:div w:id="1544630689">
      <w:bodyDiv w:val="1"/>
      <w:marLeft w:val="0"/>
      <w:marRight w:val="0"/>
      <w:marTop w:val="0"/>
      <w:marBottom w:val="0"/>
      <w:divBdr>
        <w:top w:val="none" w:sz="0" w:space="0" w:color="auto"/>
        <w:left w:val="none" w:sz="0" w:space="0" w:color="auto"/>
        <w:bottom w:val="none" w:sz="0" w:space="0" w:color="auto"/>
        <w:right w:val="none" w:sz="0" w:space="0" w:color="auto"/>
      </w:divBdr>
    </w:div>
    <w:div w:id="1572538355">
      <w:bodyDiv w:val="1"/>
      <w:marLeft w:val="0"/>
      <w:marRight w:val="0"/>
      <w:marTop w:val="0"/>
      <w:marBottom w:val="0"/>
      <w:divBdr>
        <w:top w:val="none" w:sz="0" w:space="0" w:color="auto"/>
        <w:left w:val="none" w:sz="0" w:space="0" w:color="auto"/>
        <w:bottom w:val="none" w:sz="0" w:space="0" w:color="auto"/>
        <w:right w:val="none" w:sz="0" w:space="0" w:color="auto"/>
      </w:divBdr>
    </w:div>
    <w:div w:id="1597443032">
      <w:bodyDiv w:val="1"/>
      <w:marLeft w:val="0"/>
      <w:marRight w:val="0"/>
      <w:marTop w:val="0"/>
      <w:marBottom w:val="0"/>
      <w:divBdr>
        <w:top w:val="none" w:sz="0" w:space="0" w:color="auto"/>
        <w:left w:val="none" w:sz="0" w:space="0" w:color="auto"/>
        <w:bottom w:val="none" w:sz="0" w:space="0" w:color="auto"/>
        <w:right w:val="none" w:sz="0" w:space="0" w:color="auto"/>
      </w:divBdr>
    </w:div>
    <w:div w:id="1650746454">
      <w:bodyDiv w:val="1"/>
      <w:marLeft w:val="0"/>
      <w:marRight w:val="0"/>
      <w:marTop w:val="0"/>
      <w:marBottom w:val="0"/>
      <w:divBdr>
        <w:top w:val="none" w:sz="0" w:space="0" w:color="auto"/>
        <w:left w:val="none" w:sz="0" w:space="0" w:color="auto"/>
        <w:bottom w:val="none" w:sz="0" w:space="0" w:color="auto"/>
        <w:right w:val="none" w:sz="0" w:space="0" w:color="auto"/>
      </w:divBdr>
    </w:div>
    <w:div w:id="1687170406">
      <w:bodyDiv w:val="1"/>
      <w:marLeft w:val="0"/>
      <w:marRight w:val="0"/>
      <w:marTop w:val="0"/>
      <w:marBottom w:val="0"/>
      <w:divBdr>
        <w:top w:val="none" w:sz="0" w:space="0" w:color="auto"/>
        <w:left w:val="none" w:sz="0" w:space="0" w:color="auto"/>
        <w:bottom w:val="none" w:sz="0" w:space="0" w:color="auto"/>
        <w:right w:val="none" w:sz="0" w:space="0" w:color="auto"/>
      </w:divBdr>
    </w:div>
    <w:div w:id="1698308123">
      <w:bodyDiv w:val="1"/>
      <w:marLeft w:val="0"/>
      <w:marRight w:val="0"/>
      <w:marTop w:val="0"/>
      <w:marBottom w:val="0"/>
      <w:divBdr>
        <w:top w:val="none" w:sz="0" w:space="0" w:color="auto"/>
        <w:left w:val="none" w:sz="0" w:space="0" w:color="auto"/>
        <w:bottom w:val="none" w:sz="0" w:space="0" w:color="auto"/>
        <w:right w:val="none" w:sz="0" w:space="0" w:color="auto"/>
      </w:divBdr>
    </w:div>
    <w:div w:id="1748918668">
      <w:bodyDiv w:val="1"/>
      <w:marLeft w:val="0"/>
      <w:marRight w:val="0"/>
      <w:marTop w:val="0"/>
      <w:marBottom w:val="0"/>
      <w:divBdr>
        <w:top w:val="none" w:sz="0" w:space="0" w:color="auto"/>
        <w:left w:val="none" w:sz="0" w:space="0" w:color="auto"/>
        <w:bottom w:val="none" w:sz="0" w:space="0" w:color="auto"/>
        <w:right w:val="none" w:sz="0" w:space="0" w:color="auto"/>
      </w:divBdr>
    </w:div>
    <w:div w:id="1751809093">
      <w:bodyDiv w:val="1"/>
      <w:marLeft w:val="0"/>
      <w:marRight w:val="0"/>
      <w:marTop w:val="0"/>
      <w:marBottom w:val="0"/>
      <w:divBdr>
        <w:top w:val="none" w:sz="0" w:space="0" w:color="auto"/>
        <w:left w:val="none" w:sz="0" w:space="0" w:color="auto"/>
        <w:bottom w:val="none" w:sz="0" w:space="0" w:color="auto"/>
        <w:right w:val="none" w:sz="0" w:space="0" w:color="auto"/>
      </w:divBdr>
    </w:div>
    <w:div w:id="1882790842">
      <w:bodyDiv w:val="1"/>
      <w:marLeft w:val="0"/>
      <w:marRight w:val="0"/>
      <w:marTop w:val="0"/>
      <w:marBottom w:val="0"/>
      <w:divBdr>
        <w:top w:val="none" w:sz="0" w:space="0" w:color="auto"/>
        <w:left w:val="none" w:sz="0" w:space="0" w:color="auto"/>
        <w:bottom w:val="none" w:sz="0" w:space="0" w:color="auto"/>
        <w:right w:val="none" w:sz="0" w:space="0" w:color="auto"/>
      </w:divBdr>
    </w:div>
    <w:div w:id="1898273800">
      <w:bodyDiv w:val="1"/>
      <w:marLeft w:val="0"/>
      <w:marRight w:val="0"/>
      <w:marTop w:val="0"/>
      <w:marBottom w:val="0"/>
      <w:divBdr>
        <w:top w:val="none" w:sz="0" w:space="0" w:color="auto"/>
        <w:left w:val="none" w:sz="0" w:space="0" w:color="auto"/>
        <w:bottom w:val="none" w:sz="0" w:space="0" w:color="auto"/>
        <w:right w:val="none" w:sz="0" w:space="0" w:color="auto"/>
      </w:divBdr>
    </w:div>
    <w:div w:id="1904758251">
      <w:bodyDiv w:val="1"/>
      <w:marLeft w:val="0"/>
      <w:marRight w:val="0"/>
      <w:marTop w:val="0"/>
      <w:marBottom w:val="0"/>
      <w:divBdr>
        <w:top w:val="none" w:sz="0" w:space="0" w:color="auto"/>
        <w:left w:val="none" w:sz="0" w:space="0" w:color="auto"/>
        <w:bottom w:val="none" w:sz="0" w:space="0" w:color="auto"/>
        <w:right w:val="none" w:sz="0" w:space="0" w:color="auto"/>
      </w:divBdr>
    </w:div>
    <w:div w:id="1980839450">
      <w:bodyDiv w:val="1"/>
      <w:marLeft w:val="0"/>
      <w:marRight w:val="0"/>
      <w:marTop w:val="0"/>
      <w:marBottom w:val="0"/>
      <w:divBdr>
        <w:top w:val="none" w:sz="0" w:space="0" w:color="auto"/>
        <w:left w:val="none" w:sz="0" w:space="0" w:color="auto"/>
        <w:bottom w:val="none" w:sz="0" w:space="0" w:color="auto"/>
        <w:right w:val="none" w:sz="0" w:space="0" w:color="auto"/>
      </w:divBdr>
    </w:div>
    <w:div w:id="2003774803">
      <w:bodyDiv w:val="1"/>
      <w:marLeft w:val="0"/>
      <w:marRight w:val="0"/>
      <w:marTop w:val="0"/>
      <w:marBottom w:val="0"/>
      <w:divBdr>
        <w:top w:val="none" w:sz="0" w:space="0" w:color="auto"/>
        <w:left w:val="none" w:sz="0" w:space="0" w:color="auto"/>
        <w:bottom w:val="none" w:sz="0" w:space="0" w:color="auto"/>
        <w:right w:val="none" w:sz="0" w:space="0" w:color="auto"/>
      </w:divBdr>
    </w:div>
    <w:div w:id="2024744622">
      <w:bodyDiv w:val="1"/>
      <w:marLeft w:val="0"/>
      <w:marRight w:val="0"/>
      <w:marTop w:val="0"/>
      <w:marBottom w:val="0"/>
      <w:divBdr>
        <w:top w:val="none" w:sz="0" w:space="0" w:color="auto"/>
        <w:left w:val="none" w:sz="0" w:space="0" w:color="auto"/>
        <w:bottom w:val="none" w:sz="0" w:space="0" w:color="auto"/>
        <w:right w:val="none" w:sz="0" w:space="0" w:color="auto"/>
      </w:divBdr>
    </w:div>
    <w:div w:id="2058581431">
      <w:bodyDiv w:val="1"/>
      <w:marLeft w:val="0"/>
      <w:marRight w:val="0"/>
      <w:marTop w:val="0"/>
      <w:marBottom w:val="0"/>
      <w:divBdr>
        <w:top w:val="none" w:sz="0" w:space="0" w:color="auto"/>
        <w:left w:val="none" w:sz="0" w:space="0" w:color="auto"/>
        <w:bottom w:val="none" w:sz="0" w:space="0" w:color="auto"/>
        <w:right w:val="none" w:sz="0" w:space="0" w:color="auto"/>
      </w:divBdr>
    </w:div>
    <w:div w:id="2089227459">
      <w:bodyDiv w:val="1"/>
      <w:marLeft w:val="0"/>
      <w:marRight w:val="0"/>
      <w:marTop w:val="0"/>
      <w:marBottom w:val="0"/>
      <w:divBdr>
        <w:top w:val="none" w:sz="0" w:space="0" w:color="auto"/>
        <w:left w:val="none" w:sz="0" w:space="0" w:color="auto"/>
        <w:bottom w:val="none" w:sz="0" w:space="0" w:color="auto"/>
        <w:right w:val="none" w:sz="0" w:space="0" w:color="auto"/>
      </w:divBdr>
    </w:div>
    <w:div w:id="2104762096">
      <w:bodyDiv w:val="1"/>
      <w:marLeft w:val="0"/>
      <w:marRight w:val="0"/>
      <w:marTop w:val="0"/>
      <w:marBottom w:val="0"/>
      <w:divBdr>
        <w:top w:val="none" w:sz="0" w:space="0" w:color="auto"/>
        <w:left w:val="none" w:sz="0" w:space="0" w:color="auto"/>
        <w:bottom w:val="none" w:sz="0" w:space="0" w:color="auto"/>
        <w:right w:val="none" w:sz="0" w:space="0" w:color="auto"/>
      </w:divBdr>
    </w:div>
    <w:div w:id="21145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cedu-my.sharepoint.com/:w:/g/personal/lpond1_ccc_edu/ESMNjZH5CCxNu9ti-5sIGTwBVByvK58nyDueLdptiTL2NQ?e=JEmO6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wang56@cc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c.edu/colleges/washington/departments/Pages/OAA-Faculty-Accomplishments.aspx" TargetMode="External"/><Relationship Id="rId5" Type="http://schemas.openxmlformats.org/officeDocument/2006/relationships/numbering" Target="numbering.xml"/><Relationship Id="rId15" Type="http://schemas.openxmlformats.org/officeDocument/2006/relationships/hyperlink" Target="https://events.ccc.edu/hwc-events/" TargetMode="External"/><Relationship Id="rId10" Type="http://schemas.openxmlformats.org/officeDocument/2006/relationships/hyperlink" Target="https://www.ccc.edu/services/Pages/Register-Credit-Classes.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cc.edu/colleges/washington/menu/Pages/HWC-Announcements-and-Updat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/wp-content/uploads/washington/menu/Documents/</WordPressURL>
    <WordPressID xmlns="b02ebf6b-ab69-4549-aa59-81845d0b8c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9022C-FAC5-414C-8FB9-720F4BFDAD79}"/>
</file>

<file path=customXml/itemProps2.xml><?xml version="1.0" encoding="utf-8"?>
<ds:datastoreItem xmlns:ds="http://schemas.openxmlformats.org/officeDocument/2006/customXml" ds:itemID="{911FF7BD-B538-412A-ADA9-05FF81ED0ECD}"/>
</file>

<file path=customXml/itemProps3.xml><?xml version="1.0" encoding="utf-8"?>
<ds:datastoreItem xmlns:ds="http://schemas.openxmlformats.org/officeDocument/2006/customXml" ds:itemID="{A695D9E7-F58B-4826-89D7-AE8856FEEEA6}"/>
</file>

<file path=customXml/itemProps4.xml><?xml version="1.0" encoding="utf-8"?>
<ds:datastoreItem xmlns:ds="http://schemas.openxmlformats.org/officeDocument/2006/customXml" ds:itemID="{40B8E3AC-0198-407A-8C6A-4CC16CA32BB5}"/>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Linh-Trang Williams</dc:creator>
  <cp:keywords/>
  <dc:description/>
  <cp:lastModifiedBy>Laina Pond</cp:lastModifiedBy>
  <cp:revision>2</cp:revision>
  <cp:lastPrinted>2021-12-10T17:49:00Z</cp:lastPrinted>
  <dcterms:created xsi:type="dcterms:W3CDTF">2022-01-07T17:15:00Z</dcterms:created>
  <dcterms:modified xsi:type="dcterms:W3CDTF">2022-01-07T17:15:00Z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