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BB9" w:rsidRDefault="00EF2BB9" w:rsidP="00EF2BB9">
      <w:pPr>
        <w:jc w:val="center"/>
      </w:pPr>
      <w:bookmarkStart w:id="0" w:name="_GoBack"/>
      <w:bookmarkEnd w:id="0"/>
    </w:p>
    <w:p w:rsidR="00EF2BB9" w:rsidRDefault="00EF2BB9" w:rsidP="00EF2BB9">
      <w:pPr>
        <w:jc w:val="center"/>
      </w:pPr>
    </w:p>
    <w:p w:rsidR="00EF2BB9" w:rsidRDefault="00EF2BB9" w:rsidP="00EF2BB9">
      <w:pPr>
        <w:jc w:val="center"/>
      </w:pPr>
    </w:p>
    <w:p w:rsidR="00EF2BB9" w:rsidRDefault="00EF2BB9" w:rsidP="00EF2BB9">
      <w:pPr>
        <w:jc w:val="center"/>
      </w:pPr>
    </w:p>
    <w:p w:rsidR="00EF2BB9" w:rsidRDefault="00EF2BB9" w:rsidP="00EF2BB9">
      <w:pPr>
        <w:jc w:val="center"/>
      </w:pPr>
    </w:p>
    <w:p w:rsidR="00EF2BB9" w:rsidRDefault="00EF2BB9" w:rsidP="00EF2BB9">
      <w:pPr>
        <w:jc w:val="center"/>
      </w:pPr>
    </w:p>
    <w:p w:rsidR="00EF2BB9" w:rsidRPr="00EF2BB9" w:rsidRDefault="00EF2BB9" w:rsidP="00EF2BB9">
      <w:pPr>
        <w:jc w:val="center"/>
        <w:rPr>
          <w:rFonts w:ascii="Times New Roman" w:hAnsi="Times New Roman" w:cs="Times New Roman"/>
          <w:sz w:val="72"/>
          <w:szCs w:val="72"/>
        </w:rPr>
      </w:pPr>
    </w:p>
    <w:p w:rsidR="00EF2BB9" w:rsidRDefault="00EF2BB9" w:rsidP="00EF2BB9">
      <w:pPr>
        <w:jc w:val="center"/>
        <w:rPr>
          <w:rFonts w:ascii="Times New Roman" w:hAnsi="Times New Roman" w:cs="Times New Roman"/>
          <w:b/>
          <w:sz w:val="72"/>
          <w:szCs w:val="72"/>
        </w:rPr>
      </w:pPr>
      <w:r>
        <w:rPr>
          <w:rFonts w:ascii="Times New Roman" w:hAnsi="Times New Roman" w:cs="Times New Roman"/>
          <w:b/>
          <w:sz w:val="72"/>
          <w:szCs w:val="72"/>
        </w:rPr>
        <w:t>SPRING 2015</w:t>
      </w:r>
    </w:p>
    <w:p w:rsidR="00ED5835" w:rsidRPr="00EF2BB9" w:rsidRDefault="005E4F62" w:rsidP="00EF2BB9">
      <w:pPr>
        <w:jc w:val="center"/>
        <w:rPr>
          <w:rFonts w:ascii="Times New Roman" w:hAnsi="Times New Roman" w:cs="Times New Roman"/>
          <w:b/>
          <w:sz w:val="72"/>
          <w:szCs w:val="72"/>
        </w:rPr>
      </w:pPr>
      <w:r w:rsidRPr="00EF2BB9">
        <w:rPr>
          <w:rFonts w:ascii="Times New Roman" w:hAnsi="Times New Roman" w:cs="Times New Roman"/>
          <w:b/>
          <w:sz w:val="72"/>
          <w:szCs w:val="72"/>
        </w:rPr>
        <w:t>Second Semester Handbook</w:t>
      </w:r>
      <w:r w:rsidR="00ED5835" w:rsidRPr="00EF2BB9">
        <w:rPr>
          <w:rFonts w:ascii="Times New Roman" w:hAnsi="Times New Roman" w:cs="Times New Roman"/>
          <w:b/>
          <w:sz w:val="72"/>
          <w:szCs w:val="72"/>
        </w:rPr>
        <w:t>:</w:t>
      </w:r>
    </w:p>
    <w:p w:rsidR="005E4F62" w:rsidRPr="00EF2BB9" w:rsidRDefault="00ED5835" w:rsidP="00EF2BB9">
      <w:pPr>
        <w:jc w:val="center"/>
        <w:rPr>
          <w:rFonts w:ascii="Times New Roman" w:hAnsi="Times New Roman" w:cs="Times New Roman"/>
          <w:sz w:val="56"/>
          <w:szCs w:val="56"/>
        </w:rPr>
      </w:pPr>
      <w:r w:rsidRPr="00EF2BB9">
        <w:rPr>
          <w:rFonts w:ascii="Times New Roman" w:hAnsi="Times New Roman" w:cs="Times New Roman"/>
          <w:sz w:val="56"/>
          <w:szCs w:val="56"/>
        </w:rPr>
        <w:t>The ILSP &amp; Second Semester Review</w:t>
      </w:r>
    </w:p>
    <w:p w:rsidR="00ED5835" w:rsidRDefault="00ED5835" w:rsidP="00EF2BB9">
      <w:pPr>
        <w:jc w:val="center"/>
        <w:rPr>
          <w:rFonts w:ascii="Times New Roman" w:hAnsi="Times New Roman" w:cs="Times New Roman"/>
          <w:sz w:val="72"/>
          <w:szCs w:val="72"/>
        </w:rPr>
      </w:pPr>
    </w:p>
    <w:p w:rsidR="00EF2BB9" w:rsidRDefault="00EF2BB9" w:rsidP="00EF2BB9">
      <w:pPr>
        <w:jc w:val="center"/>
        <w:rPr>
          <w:rFonts w:ascii="Times New Roman" w:hAnsi="Times New Roman" w:cs="Times New Roman"/>
          <w:sz w:val="72"/>
          <w:szCs w:val="72"/>
        </w:rPr>
      </w:pPr>
    </w:p>
    <w:p w:rsidR="00EF2BB9" w:rsidRDefault="00EF2BB9" w:rsidP="00EF2BB9">
      <w:pPr>
        <w:jc w:val="center"/>
        <w:rPr>
          <w:rFonts w:ascii="Times New Roman" w:hAnsi="Times New Roman" w:cs="Times New Roman"/>
          <w:sz w:val="72"/>
          <w:szCs w:val="72"/>
        </w:rPr>
      </w:pPr>
    </w:p>
    <w:p w:rsidR="00EF2BB9" w:rsidRPr="00EF2BB9" w:rsidRDefault="00EF2BB9" w:rsidP="00EF2BB9">
      <w:pPr>
        <w:jc w:val="center"/>
        <w:rPr>
          <w:rFonts w:ascii="Times New Roman" w:hAnsi="Times New Roman" w:cs="Times New Roman"/>
          <w:sz w:val="72"/>
          <w:szCs w:val="72"/>
        </w:rPr>
      </w:pPr>
    </w:p>
    <w:p w:rsidR="005E4F62" w:rsidRPr="00EF2BB9" w:rsidRDefault="00ED5835" w:rsidP="00EF2BB9">
      <w:pPr>
        <w:jc w:val="center"/>
        <w:rPr>
          <w:rFonts w:ascii="Times New Roman" w:hAnsi="Times New Roman" w:cs="Times New Roman"/>
          <w:sz w:val="40"/>
          <w:szCs w:val="40"/>
        </w:rPr>
      </w:pPr>
      <w:r w:rsidRPr="00EF2BB9">
        <w:rPr>
          <w:rFonts w:ascii="Times New Roman" w:hAnsi="Times New Roman" w:cs="Times New Roman"/>
          <w:sz w:val="40"/>
          <w:szCs w:val="40"/>
        </w:rPr>
        <w:t>Tenure Assistance Program</w:t>
      </w:r>
    </w:p>
    <w:p w:rsidR="002824E9" w:rsidRPr="00EF2BB9" w:rsidRDefault="00EF2BB9" w:rsidP="00EF2BB9">
      <w:pPr>
        <w:pStyle w:val="Title"/>
        <w:spacing w:after="300"/>
        <w:jc w:val="center"/>
        <w:rPr>
          <w:rFonts w:ascii="Times New Roman" w:hAnsi="Times New Roman" w:cs="Times New Roman"/>
          <w:b/>
        </w:rPr>
      </w:pPr>
      <w:r w:rsidRPr="00EF2BB9">
        <w:rPr>
          <w:rFonts w:ascii="Times New Roman" w:hAnsi="Times New Roman" w:cs="Times New Roman"/>
          <w:b/>
        </w:rPr>
        <w:lastRenderedPageBreak/>
        <w:t>TABLE OF CONTENTS</w:t>
      </w:r>
    </w:p>
    <w:p w:rsidR="002824E9" w:rsidRDefault="002824E9" w:rsidP="00ED5835">
      <w:pPr>
        <w:pStyle w:val="Title"/>
        <w:spacing w:after="300"/>
        <w:rPr>
          <w:rFonts w:ascii="Times New Roman" w:hAnsi="Times New Roman" w:cs="Times New Roman"/>
        </w:rPr>
      </w:pPr>
    </w:p>
    <w:p w:rsidR="002824E9" w:rsidRDefault="002824E9" w:rsidP="00ED5835">
      <w:pPr>
        <w:pStyle w:val="Title"/>
        <w:spacing w:after="300"/>
        <w:rPr>
          <w:rFonts w:ascii="Times New Roman" w:hAnsi="Times New Roman" w:cs="Times New Roman"/>
        </w:rPr>
      </w:pPr>
    </w:p>
    <w:p w:rsidR="00ED5835" w:rsidRPr="00F20BE6" w:rsidRDefault="007922F9" w:rsidP="00ED5835">
      <w:pPr>
        <w:pStyle w:val="Title"/>
        <w:spacing w:after="300"/>
        <w:rPr>
          <w:rFonts w:ascii="Times New Roman" w:hAnsi="Times New Roman" w:cs="Times New Roman"/>
        </w:rPr>
      </w:pPr>
      <w:r w:rsidRPr="00F20BE6">
        <w:rPr>
          <w:rFonts w:ascii="Times New Roman" w:hAnsi="Times New Roman" w:cs="Times New Roman"/>
        </w:rPr>
        <w:t>Individualized</w:t>
      </w:r>
      <w:r w:rsidR="00ED5835" w:rsidRPr="00F20BE6">
        <w:rPr>
          <w:rFonts w:ascii="Times New Roman" w:hAnsi="Times New Roman" w:cs="Times New Roman"/>
        </w:rPr>
        <w:t xml:space="preserve"> Learning</w:t>
      </w:r>
      <w:r w:rsidRPr="00F20BE6">
        <w:rPr>
          <w:rFonts w:ascii="Times New Roman" w:hAnsi="Times New Roman" w:cs="Times New Roman"/>
        </w:rPr>
        <w:t xml:space="preserve"> &amp; Service</w:t>
      </w:r>
      <w:r w:rsidR="00ED5835" w:rsidRPr="00F20BE6">
        <w:rPr>
          <w:rFonts w:ascii="Times New Roman" w:hAnsi="Times New Roman" w:cs="Times New Roman"/>
        </w:rPr>
        <w:t xml:space="preserve"> Plan </w:t>
      </w:r>
    </w:p>
    <w:p w:rsidR="00EF2BB9" w:rsidRPr="00EF2BB9" w:rsidRDefault="00ED5835" w:rsidP="00EF2BB9">
      <w:pPr>
        <w:rPr>
          <w:rFonts w:ascii="Times New Roman" w:hAnsi="Times New Roman" w:cs="Times New Roman"/>
        </w:rPr>
      </w:pPr>
      <w:r w:rsidRPr="00F20BE6">
        <w:rPr>
          <w:rFonts w:ascii="Times New Roman" w:hAnsi="Times New Roman" w:cs="Times New Roman"/>
        </w:rPr>
        <w:t>Contents:</w:t>
      </w:r>
    </w:p>
    <w:p w:rsidR="00ED5835" w:rsidRPr="00F20BE6" w:rsidRDefault="00ED5835" w:rsidP="003E3B56">
      <w:pPr>
        <w:pStyle w:val="ListParagraph"/>
        <w:numPr>
          <w:ilvl w:val="0"/>
          <w:numId w:val="7"/>
        </w:numPr>
        <w:rPr>
          <w:rFonts w:ascii="Times New Roman" w:hAnsi="Times New Roman" w:cs="Times New Roman"/>
        </w:rPr>
      </w:pPr>
      <w:r w:rsidRPr="00F20BE6">
        <w:rPr>
          <w:rFonts w:ascii="Times New Roman" w:hAnsi="Times New Roman" w:cs="Times New Roman"/>
        </w:rPr>
        <w:t>ILSP Defined</w:t>
      </w:r>
      <w:r w:rsidR="00EF2BB9">
        <w:rPr>
          <w:rFonts w:ascii="Times New Roman" w:hAnsi="Times New Roman" w:cs="Times New Roman"/>
        </w:rPr>
        <w:t xml:space="preserve"> (Page 3</w:t>
      </w:r>
      <w:r w:rsidR="006D4A3A">
        <w:rPr>
          <w:rFonts w:ascii="Times New Roman" w:hAnsi="Times New Roman" w:cs="Times New Roman"/>
        </w:rPr>
        <w:t>)</w:t>
      </w:r>
    </w:p>
    <w:p w:rsidR="00ED5835" w:rsidRPr="00F20BE6" w:rsidRDefault="00EF2BB9" w:rsidP="003E3B56">
      <w:pPr>
        <w:pStyle w:val="ListParagraph"/>
        <w:numPr>
          <w:ilvl w:val="0"/>
          <w:numId w:val="7"/>
        </w:numPr>
        <w:rPr>
          <w:rFonts w:ascii="Times New Roman" w:hAnsi="Times New Roman" w:cs="Times New Roman"/>
        </w:rPr>
      </w:pPr>
      <w:r>
        <w:rPr>
          <w:rFonts w:ascii="Times New Roman" w:hAnsi="Times New Roman" w:cs="Times New Roman"/>
        </w:rPr>
        <w:t>ILSP Outcome Types</w:t>
      </w:r>
      <w:r w:rsidR="002824E9">
        <w:rPr>
          <w:rFonts w:ascii="Times New Roman" w:hAnsi="Times New Roman" w:cs="Times New Roman"/>
        </w:rPr>
        <w:t xml:space="preserve"> </w:t>
      </w:r>
      <w:r w:rsidR="00ED5835" w:rsidRPr="00F20BE6">
        <w:rPr>
          <w:rFonts w:ascii="Times New Roman" w:hAnsi="Times New Roman" w:cs="Times New Roman"/>
        </w:rPr>
        <w:t>Explained</w:t>
      </w:r>
      <w:r w:rsidR="006D4A3A">
        <w:rPr>
          <w:rFonts w:ascii="Times New Roman" w:hAnsi="Times New Roman" w:cs="Times New Roman"/>
        </w:rPr>
        <w:t xml:space="preserve"> (Page </w:t>
      </w:r>
      <w:r>
        <w:rPr>
          <w:rFonts w:ascii="Times New Roman" w:hAnsi="Times New Roman" w:cs="Times New Roman"/>
        </w:rPr>
        <w:t>4-6</w:t>
      </w:r>
      <w:r w:rsidR="006D4A3A">
        <w:rPr>
          <w:rFonts w:ascii="Times New Roman" w:hAnsi="Times New Roman" w:cs="Times New Roman"/>
        </w:rPr>
        <w:t>)</w:t>
      </w:r>
    </w:p>
    <w:p w:rsidR="00ED5835" w:rsidRPr="00F20BE6" w:rsidRDefault="00EF2BB9" w:rsidP="003E3B56">
      <w:pPr>
        <w:pStyle w:val="ListParagraph"/>
        <w:numPr>
          <w:ilvl w:val="0"/>
          <w:numId w:val="7"/>
        </w:numPr>
        <w:rPr>
          <w:rFonts w:ascii="Times New Roman" w:hAnsi="Times New Roman" w:cs="Times New Roman"/>
        </w:rPr>
      </w:pPr>
      <w:r>
        <w:rPr>
          <w:rFonts w:ascii="Times New Roman" w:hAnsi="Times New Roman" w:cs="Times New Roman"/>
        </w:rPr>
        <w:t>Sample ILSP Outcomes—</w:t>
      </w:r>
      <w:r w:rsidR="00ED5835" w:rsidRPr="00F20BE6">
        <w:rPr>
          <w:rFonts w:ascii="Times New Roman" w:hAnsi="Times New Roman" w:cs="Times New Roman"/>
        </w:rPr>
        <w:t>Multiple Examples</w:t>
      </w:r>
      <w:r w:rsidR="008F76B4" w:rsidRPr="00F20BE6">
        <w:rPr>
          <w:rFonts w:ascii="Times New Roman" w:hAnsi="Times New Roman" w:cs="Times New Roman"/>
        </w:rPr>
        <w:t xml:space="preserve"> of </w:t>
      </w:r>
      <w:r>
        <w:rPr>
          <w:rFonts w:ascii="Times New Roman" w:hAnsi="Times New Roman" w:cs="Times New Roman"/>
        </w:rPr>
        <w:t>Each Outcome Type</w:t>
      </w:r>
      <w:r w:rsidR="006D4A3A">
        <w:rPr>
          <w:rFonts w:ascii="Times New Roman" w:hAnsi="Times New Roman" w:cs="Times New Roman"/>
        </w:rPr>
        <w:t xml:space="preserve"> (Page </w:t>
      </w:r>
      <w:r w:rsidR="000F6C03">
        <w:rPr>
          <w:rFonts w:ascii="Times New Roman" w:hAnsi="Times New Roman" w:cs="Times New Roman"/>
        </w:rPr>
        <w:t>7-9</w:t>
      </w:r>
      <w:r w:rsidR="006D4A3A">
        <w:rPr>
          <w:rFonts w:ascii="Times New Roman" w:hAnsi="Times New Roman" w:cs="Times New Roman"/>
        </w:rPr>
        <w:t>)</w:t>
      </w:r>
    </w:p>
    <w:p w:rsidR="00E822BD" w:rsidRPr="00F20BE6" w:rsidRDefault="002D50CE" w:rsidP="003E3B56">
      <w:pPr>
        <w:pStyle w:val="ListParagraph"/>
        <w:numPr>
          <w:ilvl w:val="0"/>
          <w:numId w:val="7"/>
        </w:numPr>
        <w:rPr>
          <w:rFonts w:ascii="Times New Roman" w:hAnsi="Times New Roman" w:cs="Times New Roman"/>
        </w:rPr>
      </w:pPr>
      <w:r w:rsidRPr="00F20BE6">
        <w:rPr>
          <w:rFonts w:ascii="Times New Roman" w:hAnsi="Times New Roman" w:cs="Times New Roman"/>
        </w:rPr>
        <w:t>Sa</w:t>
      </w:r>
      <w:r w:rsidR="00EF2BB9">
        <w:rPr>
          <w:rFonts w:ascii="Times New Roman" w:hAnsi="Times New Roman" w:cs="Times New Roman"/>
        </w:rPr>
        <w:t>mple</w:t>
      </w:r>
      <w:r w:rsidR="00930F80">
        <w:rPr>
          <w:rFonts w:ascii="Times New Roman" w:hAnsi="Times New Roman" w:cs="Times New Roman"/>
        </w:rPr>
        <w:t xml:space="preserve"> ILSP</w:t>
      </w:r>
      <w:r w:rsidR="007506F8">
        <w:rPr>
          <w:rFonts w:ascii="Times New Roman" w:hAnsi="Times New Roman" w:cs="Times New Roman"/>
        </w:rPr>
        <w:t xml:space="preserve"> </w:t>
      </w:r>
      <w:r w:rsidR="00EF2BB9">
        <w:rPr>
          <w:rFonts w:ascii="Times New Roman" w:hAnsi="Times New Roman" w:cs="Times New Roman"/>
        </w:rPr>
        <w:t xml:space="preserve">Outcome </w:t>
      </w:r>
      <w:r w:rsidR="00F03D6F">
        <w:rPr>
          <w:rFonts w:ascii="Times New Roman" w:hAnsi="Times New Roman" w:cs="Times New Roman"/>
        </w:rPr>
        <w:t xml:space="preserve">Implementation </w:t>
      </w:r>
      <w:r w:rsidR="00EF2BB9">
        <w:rPr>
          <w:rFonts w:ascii="Times New Roman" w:hAnsi="Times New Roman" w:cs="Times New Roman"/>
        </w:rPr>
        <w:t>Plans</w:t>
      </w:r>
      <w:r w:rsidR="006D4A3A">
        <w:rPr>
          <w:rFonts w:ascii="Times New Roman" w:hAnsi="Times New Roman" w:cs="Times New Roman"/>
        </w:rPr>
        <w:t xml:space="preserve"> (Page </w:t>
      </w:r>
      <w:r w:rsidR="000F6C03">
        <w:rPr>
          <w:rFonts w:ascii="Times New Roman" w:hAnsi="Times New Roman" w:cs="Times New Roman"/>
        </w:rPr>
        <w:t>10-16</w:t>
      </w:r>
      <w:r w:rsidR="006D4A3A">
        <w:rPr>
          <w:rFonts w:ascii="Times New Roman" w:hAnsi="Times New Roman" w:cs="Times New Roman"/>
        </w:rPr>
        <w:t>)</w:t>
      </w:r>
    </w:p>
    <w:p w:rsidR="00ED5835" w:rsidRDefault="00ED5835" w:rsidP="007506F8">
      <w:pPr>
        <w:pStyle w:val="ListParagraph"/>
        <w:rPr>
          <w:rFonts w:ascii="Times New Roman" w:hAnsi="Times New Roman" w:cs="Times New Roman"/>
        </w:rPr>
      </w:pPr>
    </w:p>
    <w:p w:rsidR="002824E9" w:rsidRPr="00F20BE6" w:rsidRDefault="002824E9" w:rsidP="002824E9">
      <w:pPr>
        <w:pStyle w:val="Title"/>
        <w:spacing w:after="300"/>
        <w:rPr>
          <w:rFonts w:ascii="Times New Roman" w:hAnsi="Times New Roman" w:cs="Times New Roman"/>
        </w:rPr>
      </w:pPr>
      <w:r w:rsidRPr="00F20BE6">
        <w:rPr>
          <w:rFonts w:ascii="Times New Roman" w:hAnsi="Times New Roman" w:cs="Times New Roman"/>
        </w:rPr>
        <w:t xml:space="preserve">Second Semester Review </w:t>
      </w:r>
    </w:p>
    <w:p w:rsidR="002824E9" w:rsidRPr="00F20BE6" w:rsidRDefault="002824E9" w:rsidP="002824E9">
      <w:pPr>
        <w:rPr>
          <w:rFonts w:ascii="Times New Roman" w:hAnsi="Times New Roman" w:cs="Times New Roman"/>
        </w:rPr>
      </w:pPr>
      <w:r w:rsidRPr="00F20BE6">
        <w:rPr>
          <w:rFonts w:ascii="Times New Roman" w:hAnsi="Times New Roman" w:cs="Times New Roman"/>
        </w:rPr>
        <w:t>Contents:</w:t>
      </w:r>
    </w:p>
    <w:p w:rsidR="002824E9" w:rsidRPr="00F20BE6" w:rsidRDefault="002824E9" w:rsidP="002824E9">
      <w:pPr>
        <w:pStyle w:val="ListParagraph"/>
        <w:numPr>
          <w:ilvl w:val="0"/>
          <w:numId w:val="8"/>
        </w:numPr>
        <w:rPr>
          <w:rFonts w:ascii="Times New Roman" w:hAnsi="Times New Roman" w:cs="Times New Roman"/>
        </w:rPr>
      </w:pPr>
      <w:r w:rsidRPr="00F20BE6">
        <w:rPr>
          <w:rFonts w:ascii="Times New Roman" w:hAnsi="Times New Roman" w:cs="Times New Roman"/>
        </w:rPr>
        <w:t>Second Semester Review Explained</w:t>
      </w:r>
      <w:r w:rsidR="006D4A3A">
        <w:rPr>
          <w:rFonts w:ascii="Times New Roman" w:hAnsi="Times New Roman" w:cs="Times New Roman"/>
        </w:rPr>
        <w:t xml:space="preserve"> (Page </w:t>
      </w:r>
      <w:r w:rsidR="000F6C03">
        <w:rPr>
          <w:rFonts w:ascii="Times New Roman" w:hAnsi="Times New Roman" w:cs="Times New Roman"/>
        </w:rPr>
        <w:t>17</w:t>
      </w:r>
      <w:r w:rsidR="006D4A3A">
        <w:rPr>
          <w:rFonts w:ascii="Times New Roman" w:hAnsi="Times New Roman" w:cs="Times New Roman"/>
        </w:rPr>
        <w:t>)</w:t>
      </w:r>
    </w:p>
    <w:p w:rsidR="00961412" w:rsidRPr="00961412" w:rsidRDefault="00961412" w:rsidP="00961412">
      <w:pPr>
        <w:pStyle w:val="ListParagraph"/>
        <w:numPr>
          <w:ilvl w:val="0"/>
          <w:numId w:val="8"/>
        </w:numPr>
        <w:rPr>
          <w:rFonts w:ascii="Times New Roman" w:hAnsi="Times New Roman" w:cs="Times New Roman"/>
        </w:rPr>
      </w:pPr>
      <w:r w:rsidRPr="00961412">
        <w:rPr>
          <w:rFonts w:ascii="Times New Roman" w:hAnsi="Times New Roman" w:cs="Times New Roman"/>
        </w:rPr>
        <w:t>Lessons Learned: Administrative Tips for a Successful Second Semester Review (Page 18)</w:t>
      </w:r>
    </w:p>
    <w:p w:rsidR="002824E9" w:rsidRDefault="002824E9" w:rsidP="002824E9">
      <w:pPr>
        <w:pStyle w:val="ListParagraph"/>
        <w:numPr>
          <w:ilvl w:val="0"/>
          <w:numId w:val="8"/>
        </w:numPr>
        <w:rPr>
          <w:rFonts w:ascii="Times New Roman" w:hAnsi="Times New Roman" w:cs="Times New Roman"/>
        </w:rPr>
      </w:pPr>
      <w:r w:rsidRPr="00F20BE6">
        <w:rPr>
          <w:rFonts w:ascii="Times New Roman" w:hAnsi="Times New Roman" w:cs="Times New Roman"/>
        </w:rPr>
        <w:t>Second Semester Review Agenda</w:t>
      </w:r>
      <w:r w:rsidR="006D4A3A">
        <w:rPr>
          <w:rFonts w:ascii="Times New Roman" w:hAnsi="Times New Roman" w:cs="Times New Roman"/>
        </w:rPr>
        <w:t xml:space="preserve"> (Page </w:t>
      </w:r>
      <w:r w:rsidR="000F6C03">
        <w:rPr>
          <w:rFonts w:ascii="Times New Roman" w:hAnsi="Times New Roman" w:cs="Times New Roman"/>
        </w:rPr>
        <w:t>19</w:t>
      </w:r>
      <w:r w:rsidR="006D4A3A">
        <w:rPr>
          <w:rFonts w:ascii="Times New Roman" w:hAnsi="Times New Roman" w:cs="Times New Roman"/>
        </w:rPr>
        <w:t>)</w:t>
      </w:r>
    </w:p>
    <w:p w:rsidR="002824E9" w:rsidRPr="00F20BE6" w:rsidRDefault="002824E9" w:rsidP="002824E9">
      <w:pPr>
        <w:pStyle w:val="ListParagraph"/>
        <w:numPr>
          <w:ilvl w:val="0"/>
          <w:numId w:val="8"/>
        </w:numPr>
        <w:rPr>
          <w:rFonts w:ascii="Times New Roman" w:hAnsi="Times New Roman" w:cs="Times New Roman"/>
        </w:rPr>
      </w:pPr>
      <w:r w:rsidRPr="00F20BE6">
        <w:rPr>
          <w:rFonts w:ascii="Times New Roman" w:hAnsi="Times New Roman" w:cs="Times New Roman"/>
        </w:rPr>
        <w:t>Indicators for the Talents of Teaching (for reference during the Review)</w:t>
      </w:r>
      <w:r w:rsidR="006D4A3A">
        <w:rPr>
          <w:rFonts w:ascii="Times New Roman" w:hAnsi="Times New Roman" w:cs="Times New Roman"/>
        </w:rPr>
        <w:t xml:space="preserve"> (Page </w:t>
      </w:r>
      <w:r w:rsidR="000F6C03">
        <w:rPr>
          <w:rFonts w:ascii="Times New Roman" w:hAnsi="Times New Roman" w:cs="Times New Roman"/>
        </w:rPr>
        <w:t>20-22</w:t>
      </w:r>
      <w:r w:rsidR="006D4A3A">
        <w:rPr>
          <w:rFonts w:ascii="Times New Roman" w:hAnsi="Times New Roman" w:cs="Times New Roman"/>
        </w:rPr>
        <w:t>)</w:t>
      </w:r>
    </w:p>
    <w:p w:rsidR="002824E9" w:rsidRPr="00F20BE6" w:rsidRDefault="002824E9" w:rsidP="002824E9">
      <w:pPr>
        <w:pStyle w:val="ListParagraph"/>
        <w:numPr>
          <w:ilvl w:val="0"/>
          <w:numId w:val="8"/>
        </w:numPr>
        <w:rPr>
          <w:rFonts w:ascii="Times New Roman" w:hAnsi="Times New Roman" w:cs="Times New Roman"/>
        </w:rPr>
      </w:pPr>
      <w:r w:rsidRPr="00F20BE6">
        <w:rPr>
          <w:rFonts w:ascii="Times New Roman" w:hAnsi="Times New Roman" w:cs="Times New Roman"/>
        </w:rPr>
        <w:t xml:space="preserve">Sample Questions for Oral Explanation </w:t>
      </w:r>
      <w:r w:rsidR="006D4A3A">
        <w:rPr>
          <w:rFonts w:ascii="Times New Roman" w:hAnsi="Times New Roman" w:cs="Times New Roman"/>
        </w:rPr>
        <w:t xml:space="preserve">(Page </w:t>
      </w:r>
      <w:r w:rsidR="000F6C03">
        <w:rPr>
          <w:rFonts w:ascii="Times New Roman" w:hAnsi="Times New Roman" w:cs="Times New Roman"/>
        </w:rPr>
        <w:t>23-24</w:t>
      </w:r>
      <w:r w:rsidR="006D4A3A">
        <w:rPr>
          <w:rFonts w:ascii="Times New Roman" w:hAnsi="Times New Roman" w:cs="Times New Roman"/>
        </w:rPr>
        <w:t>)</w:t>
      </w:r>
    </w:p>
    <w:p w:rsidR="002824E9" w:rsidRPr="00F20BE6" w:rsidRDefault="00C4490D" w:rsidP="002824E9">
      <w:pPr>
        <w:pStyle w:val="ListParagraph"/>
        <w:numPr>
          <w:ilvl w:val="0"/>
          <w:numId w:val="8"/>
        </w:numPr>
        <w:rPr>
          <w:rFonts w:ascii="Times New Roman" w:hAnsi="Times New Roman" w:cs="Times New Roman"/>
        </w:rPr>
      </w:pPr>
      <w:r>
        <w:rPr>
          <w:rFonts w:ascii="Times New Roman" w:hAnsi="Times New Roman" w:cs="Times New Roman"/>
        </w:rPr>
        <w:t xml:space="preserve">Second Semester Review Report—Updated Spring 2015 (Page </w:t>
      </w:r>
      <w:r w:rsidR="000F6C03">
        <w:rPr>
          <w:rFonts w:ascii="Times New Roman" w:hAnsi="Times New Roman" w:cs="Times New Roman"/>
        </w:rPr>
        <w:t>25-33</w:t>
      </w:r>
      <w:r>
        <w:rPr>
          <w:rFonts w:ascii="Times New Roman" w:hAnsi="Times New Roman" w:cs="Times New Roman"/>
        </w:rPr>
        <w:t xml:space="preserve"> </w:t>
      </w:r>
      <w:r w:rsidRPr="00C4490D">
        <w:rPr>
          <w:rFonts w:ascii="Times New Roman" w:hAnsi="Times New Roman" w:cs="Times New Roman"/>
          <w:b/>
          <w:i/>
        </w:rPr>
        <w:t>and available online</w:t>
      </w:r>
      <w:r>
        <w:rPr>
          <w:rFonts w:ascii="Times New Roman" w:hAnsi="Times New Roman" w:cs="Times New Roman"/>
        </w:rPr>
        <w:t>)</w:t>
      </w:r>
    </w:p>
    <w:p w:rsidR="002824E9" w:rsidRPr="00F20BE6" w:rsidRDefault="002824E9" w:rsidP="007506F8">
      <w:pPr>
        <w:pStyle w:val="ListParagraph"/>
        <w:rPr>
          <w:rFonts w:ascii="Times New Roman" w:hAnsi="Times New Roman" w:cs="Times New Roman"/>
        </w:rPr>
      </w:pPr>
    </w:p>
    <w:p w:rsidR="00ED5835" w:rsidRPr="00F20BE6" w:rsidRDefault="00ED5835">
      <w:pPr>
        <w:rPr>
          <w:rFonts w:ascii="Times New Roman" w:hAnsi="Times New Roman" w:cs="Times New Roman"/>
        </w:rPr>
      </w:pPr>
      <w:r w:rsidRPr="00F20BE6">
        <w:rPr>
          <w:rFonts w:ascii="Times New Roman" w:hAnsi="Times New Roman" w:cs="Times New Roman"/>
        </w:rPr>
        <w:br w:type="page"/>
      </w:r>
    </w:p>
    <w:p w:rsidR="00ED5835" w:rsidRPr="00F20BE6" w:rsidRDefault="00EF2BB9" w:rsidP="00ED5835">
      <w:pPr>
        <w:pStyle w:val="Title"/>
        <w:spacing w:after="300"/>
        <w:rPr>
          <w:rFonts w:ascii="Times New Roman" w:hAnsi="Times New Roman" w:cs="Times New Roman"/>
        </w:rPr>
      </w:pPr>
      <w:r>
        <w:rPr>
          <w:rFonts w:ascii="Times New Roman" w:hAnsi="Times New Roman" w:cs="Times New Roman"/>
        </w:rPr>
        <w:lastRenderedPageBreak/>
        <w:t>The ILSP D</w:t>
      </w:r>
      <w:r w:rsidR="00ED5835" w:rsidRPr="00F20BE6">
        <w:rPr>
          <w:rFonts w:ascii="Times New Roman" w:hAnsi="Times New Roman" w:cs="Times New Roman"/>
        </w:rPr>
        <w:t>efined</w:t>
      </w:r>
    </w:p>
    <w:p w:rsidR="00D0501B" w:rsidRPr="00F20BE6" w:rsidRDefault="006A584E" w:rsidP="00870093">
      <w:pPr>
        <w:rPr>
          <w:rFonts w:ascii="Times New Roman" w:hAnsi="Times New Roman" w:cs="Times New Roman"/>
          <w:color w:val="000000"/>
          <w:sz w:val="24"/>
          <w:szCs w:val="24"/>
        </w:rPr>
      </w:pPr>
      <w:r w:rsidRPr="00F20BE6">
        <w:rPr>
          <w:rFonts w:ascii="Times New Roman" w:hAnsi="Times New Roman" w:cs="Times New Roman"/>
          <w:color w:val="000000"/>
          <w:sz w:val="24"/>
          <w:szCs w:val="24"/>
        </w:rPr>
        <w:t xml:space="preserve">The Individualized Learning and Service Plan (ILSP) is a document that is developed during the Second Semester Seminar.  The purpose of this document is for the </w:t>
      </w:r>
      <w:r w:rsidR="00381FB3" w:rsidRPr="00F20BE6">
        <w:rPr>
          <w:rFonts w:ascii="Times New Roman" w:hAnsi="Times New Roman" w:cs="Times New Roman"/>
          <w:color w:val="000000"/>
          <w:sz w:val="24"/>
          <w:szCs w:val="24"/>
        </w:rPr>
        <w:t>T</w:t>
      </w:r>
      <w:r w:rsidRPr="00F20BE6">
        <w:rPr>
          <w:rFonts w:ascii="Times New Roman" w:hAnsi="Times New Roman" w:cs="Times New Roman"/>
          <w:color w:val="000000"/>
          <w:sz w:val="24"/>
          <w:szCs w:val="24"/>
        </w:rPr>
        <w:t>enu</w:t>
      </w:r>
      <w:r w:rsidR="00381FB3" w:rsidRPr="00F20BE6">
        <w:rPr>
          <w:rFonts w:ascii="Times New Roman" w:hAnsi="Times New Roman" w:cs="Times New Roman"/>
          <w:color w:val="000000"/>
          <w:sz w:val="24"/>
          <w:szCs w:val="24"/>
        </w:rPr>
        <w:t>re Track Faculty M</w:t>
      </w:r>
      <w:r w:rsidRPr="00F20BE6">
        <w:rPr>
          <w:rFonts w:ascii="Times New Roman" w:hAnsi="Times New Roman" w:cs="Times New Roman"/>
          <w:color w:val="000000"/>
          <w:sz w:val="24"/>
          <w:szCs w:val="24"/>
        </w:rPr>
        <w:t>ember</w:t>
      </w:r>
      <w:r w:rsidR="00870093" w:rsidRPr="00F20BE6">
        <w:rPr>
          <w:rFonts w:ascii="Times New Roman" w:hAnsi="Times New Roman" w:cs="Times New Roman"/>
          <w:color w:val="000000"/>
          <w:sz w:val="24"/>
          <w:szCs w:val="24"/>
        </w:rPr>
        <w:t xml:space="preserve"> (TTFM)</w:t>
      </w:r>
      <w:r w:rsidRPr="00F20BE6">
        <w:rPr>
          <w:rFonts w:ascii="Times New Roman" w:hAnsi="Times New Roman" w:cs="Times New Roman"/>
          <w:color w:val="000000"/>
          <w:sz w:val="24"/>
          <w:szCs w:val="24"/>
        </w:rPr>
        <w:t xml:space="preserve"> to </w:t>
      </w:r>
      <w:r w:rsidR="00381FB3" w:rsidRPr="00F20BE6">
        <w:rPr>
          <w:rFonts w:ascii="Times New Roman" w:hAnsi="Times New Roman" w:cs="Times New Roman"/>
          <w:color w:val="000000"/>
          <w:sz w:val="24"/>
          <w:szCs w:val="24"/>
        </w:rPr>
        <w:t>map out</w:t>
      </w:r>
      <w:r w:rsidRPr="00F20BE6">
        <w:rPr>
          <w:rFonts w:ascii="Times New Roman" w:hAnsi="Times New Roman" w:cs="Times New Roman"/>
          <w:color w:val="000000"/>
          <w:sz w:val="24"/>
          <w:szCs w:val="24"/>
        </w:rPr>
        <w:t xml:space="preserve"> a plan for outcomes-based professional development and service to the institution</w:t>
      </w:r>
      <w:r w:rsidR="00F418CC" w:rsidRPr="00F20BE6">
        <w:rPr>
          <w:rFonts w:ascii="Times New Roman" w:hAnsi="Times New Roman" w:cs="Times New Roman"/>
          <w:color w:val="000000"/>
          <w:sz w:val="24"/>
          <w:szCs w:val="24"/>
        </w:rPr>
        <w:t xml:space="preserve">. The ILSP will help </w:t>
      </w:r>
      <w:r w:rsidR="00381FB3" w:rsidRPr="00F20BE6">
        <w:rPr>
          <w:rFonts w:ascii="Times New Roman" w:hAnsi="Times New Roman" w:cs="Times New Roman"/>
          <w:color w:val="000000"/>
          <w:sz w:val="24"/>
          <w:szCs w:val="24"/>
        </w:rPr>
        <w:t xml:space="preserve">the TTFM begin to address their understanding and abilities related to the Talents of Teaching in order to write </w:t>
      </w:r>
      <w:r w:rsidR="00F418CC" w:rsidRPr="00F20BE6">
        <w:rPr>
          <w:rFonts w:ascii="Times New Roman" w:hAnsi="Times New Roman" w:cs="Times New Roman"/>
          <w:color w:val="000000"/>
          <w:sz w:val="24"/>
          <w:szCs w:val="24"/>
        </w:rPr>
        <w:t>their Argument for T</w:t>
      </w:r>
      <w:r w:rsidRPr="00F20BE6">
        <w:rPr>
          <w:rFonts w:ascii="Times New Roman" w:hAnsi="Times New Roman" w:cs="Times New Roman"/>
          <w:color w:val="000000"/>
          <w:sz w:val="24"/>
          <w:szCs w:val="24"/>
        </w:rPr>
        <w:t>enure</w:t>
      </w:r>
      <w:r w:rsidR="00F418CC" w:rsidRPr="00F20BE6">
        <w:rPr>
          <w:rFonts w:ascii="Times New Roman" w:hAnsi="Times New Roman" w:cs="Times New Roman"/>
          <w:color w:val="000000"/>
          <w:sz w:val="24"/>
          <w:szCs w:val="24"/>
        </w:rPr>
        <w:t xml:space="preserve"> (</w:t>
      </w:r>
      <w:r w:rsidR="00F9773C">
        <w:rPr>
          <w:rFonts w:ascii="Times New Roman" w:hAnsi="Times New Roman" w:cs="Times New Roman"/>
          <w:color w:val="000000"/>
          <w:sz w:val="24"/>
          <w:szCs w:val="24"/>
        </w:rPr>
        <w:t>demonstrating their competence in the Talents of Teaching</w:t>
      </w:r>
      <w:r w:rsidR="00381FB3" w:rsidRPr="00F20BE6">
        <w:rPr>
          <w:rFonts w:ascii="Times New Roman" w:hAnsi="Times New Roman" w:cs="Times New Roman"/>
          <w:color w:val="000000"/>
          <w:sz w:val="24"/>
          <w:szCs w:val="24"/>
        </w:rPr>
        <w:t>) in the final portfolio.</w:t>
      </w:r>
    </w:p>
    <w:p w:rsidR="00BC6F44" w:rsidRPr="00F20BE6" w:rsidRDefault="00BC6F44" w:rsidP="00BC6F44">
      <w:pPr>
        <w:spacing w:after="0"/>
        <w:rPr>
          <w:rFonts w:ascii="Times New Roman" w:hAnsi="Times New Roman" w:cs="Times New Roman"/>
          <w:color w:val="000000"/>
          <w:sz w:val="24"/>
          <w:szCs w:val="24"/>
        </w:rPr>
      </w:pPr>
      <w:r w:rsidRPr="00F20BE6">
        <w:rPr>
          <w:rFonts w:ascii="Times New Roman" w:hAnsi="Times New Roman" w:cs="Times New Roman"/>
          <w:color w:val="000000"/>
          <w:sz w:val="24"/>
          <w:szCs w:val="24"/>
        </w:rPr>
        <w:t>The TTFM will engage in self-reflection and study using various sources including</w:t>
      </w:r>
      <w:r w:rsidR="00494559" w:rsidRPr="00F20BE6">
        <w:rPr>
          <w:rFonts w:ascii="Times New Roman" w:hAnsi="Times New Roman" w:cs="Times New Roman"/>
          <w:color w:val="000000"/>
          <w:sz w:val="24"/>
          <w:szCs w:val="24"/>
        </w:rPr>
        <w:t xml:space="preserve">, but not limited to: </w:t>
      </w:r>
      <w:r w:rsidRPr="00F20BE6">
        <w:rPr>
          <w:rFonts w:ascii="Times New Roman" w:hAnsi="Times New Roman" w:cs="Times New Roman"/>
          <w:color w:val="000000"/>
          <w:sz w:val="24"/>
          <w:szCs w:val="24"/>
        </w:rPr>
        <w:t xml:space="preserve">Second Semester Seminar </w:t>
      </w:r>
      <w:r w:rsidR="00494559" w:rsidRPr="00F20BE6">
        <w:rPr>
          <w:rFonts w:ascii="Times New Roman" w:hAnsi="Times New Roman" w:cs="Times New Roman"/>
          <w:color w:val="000000"/>
          <w:sz w:val="24"/>
          <w:szCs w:val="24"/>
        </w:rPr>
        <w:t>discussions and readings</w:t>
      </w:r>
      <w:r w:rsidRPr="00F20BE6">
        <w:rPr>
          <w:rFonts w:ascii="Times New Roman" w:hAnsi="Times New Roman" w:cs="Times New Roman"/>
          <w:color w:val="000000"/>
          <w:sz w:val="24"/>
          <w:szCs w:val="24"/>
        </w:rPr>
        <w:t>, portfolio documents (including the Semester 1 Portfolio Rubric, Classroom Observation Forms, and the Comprehensive Self-Reflection</w:t>
      </w:r>
      <w:r w:rsidR="00494559" w:rsidRPr="00F20BE6">
        <w:rPr>
          <w:rFonts w:ascii="Times New Roman" w:hAnsi="Times New Roman" w:cs="Times New Roman"/>
          <w:color w:val="000000"/>
          <w:sz w:val="24"/>
          <w:szCs w:val="24"/>
        </w:rPr>
        <w:t>), Mentor feedback, and the previous semester’s classroom experience</w:t>
      </w:r>
      <w:r w:rsidRPr="00F20BE6">
        <w:rPr>
          <w:rFonts w:ascii="Times New Roman" w:hAnsi="Times New Roman" w:cs="Times New Roman"/>
          <w:color w:val="000000"/>
          <w:sz w:val="24"/>
          <w:szCs w:val="24"/>
        </w:rPr>
        <w:t>.</w:t>
      </w:r>
    </w:p>
    <w:p w:rsidR="00BC6F44" w:rsidRPr="00F20BE6" w:rsidRDefault="00BC6F44" w:rsidP="006A6055">
      <w:pPr>
        <w:spacing w:after="0"/>
        <w:rPr>
          <w:rFonts w:ascii="Times New Roman" w:hAnsi="Times New Roman" w:cs="Times New Roman"/>
          <w:color w:val="000000"/>
          <w:sz w:val="24"/>
          <w:szCs w:val="24"/>
        </w:rPr>
      </w:pPr>
    </w:p>
    <w:p w:rsidR="00050FA7" w:rsidRPr="00F9773C" w:rsidRDefault="00870093" w:rsidP="00F9773C">
      <w:pPr>
        <w:spacing w:after="0"/>
        <w:rPr>
          <w:rFonts w:ascii="Times New Roman" w:hAnsi="Times New Roman" w:cs="Times New Roman"/>
          <w:iCs/>
          <w:color w:val="000000"/>
          <w:sz w:val="24"/>
          <w:szCs w:val="24"/>
        </w:rPr>
      </w:pPr>
      <w:r w:rsidRPr="00F20BE6">
        <w:rPr>
          <w:rFonts w:ascii="Times New Roman" w:hAnsi="Times New Roman" w:cs="Times New Roman"/>
          <w:color w:val="000000"/>
          <w:sz w:val="24"/>
          <w:szCs w:val="24"/>
        </w:rPr>
        <w:t>The ILSP</w:t>
      </w:r>
      <w:r w:rsidR="00F9773C">
        <w:rPr>
          <w:rFonts w:ascii="Times New Roman" w:hAnsi="Times New Roman" w:cs="Times New Roman"/>
          <w:iCs/>
          <w:color w:val="000000"/>
          <w:sz w:val="24"/>
          <w:szCs w:val="24"/>
        </w:rPr>
        <w:t xml:space="preserve"> organizes the TTFM’s learning and service into</w:t>
      </w:r>
      <w:r w:rsidRPr="00F9773C">
        <w:rPr>
          <w:rFonts w:ascii="Times New Roman" w:hAnsi="Times New Roman" w:cs="Times New Roman"/>
          <w:iCs/>
          <w:color w:val="000000"/>
          <w:sz w:val="24"/>
          <w:szCs w:val="24"/>
        </w:rPr>
        <w:t xml:space="preserve"> </w:t>
      </w:r>
      <w:r w:rsidR="00F418CC" w:rsidRPr="00F9773C">
        <w:rPr>
          <w:rFonts w:ascii="Times New Roman" w:hAnsi="Times New Roman" w:cs="Times New Roman"/>
          <w:color w:val="000000"/>
          <w:sz w:val="24"/>
          <w:szCs w:val="24"/>
        </w:rPr>
        <w:t>3 outcomes:</w:t>
      </w:r>
      <w:r w:rsidR="00050FA7" w:rsidRPr="00F9773C">
        <w:rPr>
          <w:rFonts w:ascii="Times New Roman" w:hAnsi="Times New Roman" w:cs="Times New Roman"/>
          <w:color w:val="000000"/>
          <w:sz w:val="24"/>
          <w:szCs w:val="24"/>
        </w:rPr>
        <w:t xml:space="preserve"> </w:t>
      </w:r>
    </w:p>
    <w:p w:rsidR="00740617" w:rsidRPr="00F20BE6" w:rsidRDefault="00050FA7" w:rsidP="001322B2">
      <w:pPr>
        <w:pStyle w:val="ListParagraph"/>
        <w:numPr>
          <w:ilvl w:val="0"/>
          <w:numId w:val="3"/>
        </w:numPr>
        <w:spacing w:before="240" w:after="120"/>
        <w:contextualSpacing w:val="0"/>
        <w:rPr>
          <w:rFonts w:ascii="Times New Roman" w:hAnsi="Times New Roman" w:cs="Times New Roman"/>
          <w:color w:val="000000"/>
          <w:sz w:val="24"/>
          <w:szCs w:val="24"/>
        </w:rPr>
      </w:pPr>
      <w:r w:rsidRPr="00F9773C">
        <w:rPr>
          <w:rFonts w:ascii="Times New Roman" w:hAnsi="Times New Roman" w:cs="Times New Roman"/>
          <w:b/>
          <w:i/>
          <w:color w:val="000000"/>
          <w:sz w:val="24"/>
          <w:szCs w:val="24"/>
        </w:rPr>
        <w:t>Instructional Inquiry</w:t>
      </w:r>
      <w:r w:rsidR="00F9773C">
        <w:rPr>
          <w:rFonts w:ascii="Times New Roman" w:hAnsi="Times New Roman" w:cs="Times New Roman"/>
          <w:b/>
          <w:i/>
          <w:color w:val="000000"/>
          <w:sz w:val="24"/>
          <w:szCs w:val="24"/>
        </w:rPr>
        <w:t xml:space="preserve"> Outcome</w:t>
      </w:r>
      <w:r w:rsidRPr="00F9773C">
        <w:rPr>
          <w:rFonts w:ascii="Times New Roman" w:hAnsi="Times New Roman" w:cs="Times New Roman"/>
          <w:i/>
          <w:color w:val="000000"/>
          <w:sz w:val="24"/>
          <w:szCs w:val="24"/>
        </w:rPr>
        <w:t>:</w:t>
      </w:r>
      <w:r w:rsidR="00DC2ED1">
        <w:rPr>
          <w:rFonts w:ascii="Times New Roman" w:hAnsi="Times New Roman" w:cs="Times New Roman"/>
          <w:color w:val="000000"/>
          <w:sz w:val="24"/>
          <w:szCs w:val="24"/>
        </w:rPr>
        <w:t xml:space="preserve"> addresses the development, </w:t>
      </w:r>
      <w:r w:rsidRPr="00F20BE6">
        <w:rPr>
          <w:rFonts w:ascii="Times New Roman" w:hAnsi="Times New Roman" w:cs="Times New Roman"/>
          <w:color w:val="000000"/>
          <w:sz w:val="24"/>
          <w:szCs w:val="24"/>
        </w:rPr>
        <w:t>implementation</w:t>
      </w:r>
      <w:r w:rsidR="00DC2ED1">
        <w:rPr>
          <w:rFonts w:ascii="Times New Roman" w:hAnsi="Times New Roman" w:cs="Times New Roman"/>
          <w:color w:val="000000"/>
          <w:sz w:val="24"/>
          <w:szCs w:val="24"/>
        </w:rPr>
        <w:t>, and assessment</w:t>
      </w:r>
      <w:r w:rsidRPr="00F20BE6">
        <w:rPr>
          <w:rFonts w:ascii="Times New Roman" w:hAnsi="Times New Roman" w:cs="Times New Roman"/>
          <w:color w:val="000000"/>
          <w:sz w:val="24"/>
          <w:szCs w:val="24"/>
        </w:rPr>
        <w:t xml:space="preserve"> of </w:t>
      </w:r>
      <w:r w:rsidR="00F418CC" w:rsidRPr="00F20BE6">
        <w:rPr>
          <w:rFonts w:ascii="Times New Roman" w:hAnsi="Times New Roman" w:cs="Times New Roman"/>
          <w:color w:val="000000"/>
          <w:sz w:val="24"/>
          <w:szCs w:val="24"/>
        </w:rPr>
        <w:t>instructional modificatio</w:t>
      </w:r>
      <w:r w:rsidRPr="00F20BE6">
        <w:rPr>
          <w:rFonts w:ascii="Times New Roman" w:hAnsi="Times New Roman" w:cs="Times New Roman"/>
          <w:color w:val="000000"/>
          <w:sz w:val="24"/>
          <w:szCs w:val="24"/>
        </w:rPr>
        <w:t>n(s) to improve student learning.</w:t>
      </w:r>
    </w:p>
    <w:p w:rsidR="00740617" w:rsidRPr="00F20BE6" w:rsidRDefault="00050FA7" w:rsidP="001322B2">
      <w:pPr>
        <w:pStyle w:val="ListParagraph"/>
        <w:numPr>
          <w:ilvl w:val="0"/>
          <w:numId w:val="3"/>
        </w:numPr>
        <w:spacing w:before="240" w:after="120"/>
        <w:contextualSpacing w:val="0"/>
        <w:rPr>
          <w:rFonts w:ascii="Times New Roman" w:hAnsi="Times New Roman" w:cs="Times New Roman"/>
          <w:color w:val="000000"/>
          <w:sz w:val="24"/>
          <w:szCs w:val="24"/>
        </w:rPr>
      </w:pPr>
      <w:r w:rsidRPr="00F9773C">
        <w:rPr>
          <w:rFonts w:ascii="Times New Roman" w:hAnsi="Times New Roman" w:cs="Times New Roman"/>
          <w:b/>
          <w:i/>
          <w:color w:val="000000"/>
          <w:sz w:val="24"/>
          <w:szCs w:val="24"/>
        </w:rPr>
        <w:t>Service</w:t>
      </w:r>
      <w:r w:rsidR="00F9773C">
        <w:rPr>
          <w:rFonts w:ascii="Times New Roman" w:hAnsi="Times New Roman" w:cs="Times New Roman"/>
          <w:b/>
          <w:i/>
          <w:color w:val="000000"/>
          <w:sz w:val="24"/>
          <w:szCs w:val="24"/>
        </w:rPr>
        <w:t xml:space="preserve"> </w:t>
      </w:r>
      <w:r w:rsidR="001322B2">
        <w:rPr>
          <w:rFonts w:ascii="Times New Roman" w:hAnsi="Times New Roman" w:cs="Times New Roman"/>
          <w:b/>
          <w:i/>
          <w:color w:val="000000"/>
          <w:sz w:val="24"/>
          <w:szCs w:val="24"/>
        </w:rPr>
        <w:t xml:space="preserve">Activity </w:t>
      </w:r>
      <w:r w:rsidR="00F9773C">
        <w:rPr>
          <w:rFonts w:ascii="Times New Roman" w:hAnsi="Times New Roman" w:cs="Times New Roman"/>
          <w:b/>
          <w:i/>
          <w:color w:val="000000"/>
          <w:sz w:val="24"/>
          <w:szCs w:val="24"/>
        </w:rPr>
        <w:t>Outcome</w:t>
      </w:r>
      <w:r w:rsidRPr="00F9773C">
        <w:rPr>
          <w:rFonts w:ascii="Times New Roman" w:hAnsi="Times New Roman" w:cs="Times New Roman"/>
          <w:b/>
          <w:i/>
          <w:color w:val="000000"/>
          <w:sz w:val="24"/>
          <w:szCs w:val="24"/>
        </w:rPr>
        <w:t>:</w:t>
      </w:r>
      <w:r w:rsidR="001322B2">
        <w:rPr>
          <w:rFonts w:ascii="Times New Roman" w:hAnsi="Times New Roman" w:cs="Times New Roman"/>
          <w:color w:val="000000"/>
          <w:sz w:val="24"/>
          <w:szCs w:val="24"/>
        </w:rPr>
        <w:t xml:space="preserve"> provides</w:t>
      </w:r>
      <w:r w:rsidRPr="00F20BE6">
        <w:rPr>
          <w:rFonts w:ascii="Times New Roman" w:hAnsi="Times New Roman" w:cs="Times New Roman"/>
          <w:color w:val="000000"/>
          <w:sz w:val="24"/>
          <w:szCs w:val="24"/>
        </w:rPr>
        <w:t xml:space="preserve"> meaningful service to the department and/or college.</w:t>
      </w:r>
    </w:p>
    <w:p w:rsidR="00050FA7" w:rsidRPr="00DA17BE" w:rsidRDefault="00050FA7" w:rsidP="001322B2">
      <w:pPr>
        <w:pStyle w:val="ListParagraph"/>
        <w:numPr>
          <w:ilvl w:val="0"/>
          <w:numId w:val="3"/>
        </w:numPr>
        <w:spacing w:before="240" w:after="120"/>
        <w:contextualSpacing w:val="0"/>
        <w:rPr>
          <w:rFonts w:ascii="Times New Roman" w:hAnsi="Times New Roman" w:cs="Times New Roman"/>
          <w:color w:val="000000"/>
          <w:sz w:val="24"/>
          <w:szCs w:val="24"/>
        </w:rPr>
      </w:pPr>
      <w:r w:rsidRPr="00F9773C">
        <w:rPr>
          <w:rFonts w:ascii="Times New Roman" w:hAnsi="Times New Roman" w:cs="Times New Roman"/>
          <w:b/>
          <w:i/>
          <w:color w:val="000000"/>
          <w:sz w:val="24"/>
          <w:szCs w:val="24"/>
        </w:rPr>
        <w:t>Professional Development</w:t>
      </w:r>
      <w:r w:rsidR="00F9773C">
        <w:rPr>
          <w:rFonts w:ascii="Times New Roman" w:hAnsi="Times New Roman" w:cs="Times New Roman"/>
          <w:b/>
          <w:i/>
          <w:color w:val="000000"/>
          <w:sz w:val="24"/>
          <w:szCs w:val="24"/>
        </w:rPr>
        <w:t xml:space="preserve"> Outcome</w:t>
      </w:r>
      <w:r w:rsidRPr="00F9773C">
        <w:rPr>
          <w:rFonts w:ascii="Times New Roman" w:hAnsi="Times New Roman" w:cs="Times New Roman"/>
          <w:b/>
          <w:i/>
          <w:color w:val="000000"/>
          <w:sz w:val="24"/>
          <w:szCs w:val="24"/>
        </w:rPr>
        <w:t>:</w:t>
      </w:r>
      <w:r w:rsidRPr="00DA17BE">
        <w:rPr>
          <w:rFonts w:ascii="Times New Roman" w:hAnsi="Times New Roman" w:cs="Times New Roman"/>
          <w:color w:val="000000"/>
          <w:sz w:val="24"/>
          <w:szCs w:val="24"/>
        </w:rPr>
        <w:t xml:space="preserve"> </w:t>
      </w:r>
      <w:r w:rsidR="001322B2">
        <w:rPr>
          <w:rFonts w:ascii="Times New Roman" w:hAnsi="Times New Roman" w:cs="Times New Roman"/>
          <w:color w:val="000000"/>
          <w:sz w:val="24"/>
          <w:szCs w:val="24"/>
        </w:rPr>
        <w:t xml:space="preserve">contributes to the TTFM’s expertise in his or her </w:t>
      </w:r>
      <w:r w:rsidRPr="00DA17BE">
        <w:rPr>
          <w:rFonts w:ascii="Times New Roman" w:hAnsi="Times New Roman" w:cs="Times New Roman"/>
          <w:color w:val="000000"/>
          <w:sz w:val="24"/>
          <w:szCs w:val="24"/>
        </w:rPr>
        <w:t xml:space="preserve">content </w:t>
      </w:r>
      <w:r w:rsidR="001322B2">
        <w:rPr>
          <w:rFonts w:ascii="Times New Roman" w:hAnsi="Times New Roman" w:cs="Times New Roman"/>
          <w:color w:val="000000"/>
          <w:sz w:val="24"/>
          <w:szCs w:val="24"/>
        </w:rPr>
        <w:t>area</w:t>
      </w:r>
      <w:r w:rsidRPr="00DA17BE">
        <w:rPr>
          <w:rFonts w:ascii="Times New Roman" w:hAnsi="Times New Roman" w:cs="Times New Roman"/>
          <w:color w:val="000000"/>
          <w:sz w:val="24"/>
          <w:szCs w:val="24"/>
        </w:rPr>
        <w:t xml:space="preserve">, understanding of pedagogy, or other </w:t>
      </w:r>
      <w:r w:rsidR="001322B2">
        <w:rPr>
          <w:rFonts w:ascii="Times New Roman" w:hAnsi="Times New Roman" w:cs="Times New Roman"/>
          <w:color w:val="000000"/>
          <w:sz w:val="24"/>
          <w:szCs w:val="24"/>
        </w:rPr>
        <w:t>area</w:t>
      </w:r>
      <w:r w:rsidRPr="00DA17BE">
        <w:rPr>
          <w:rFonts w:ascii="Times New Roman" w:hAnsi="Times New Roman" w:cs="Times New Roman"/>
          <w:color w:val="000000"/>
          <w:sz w:val="24"/>
          <w:szCs w:val="24"/>
        </w:rPr>
        <w:t xml:space="preserve"> related to the Talents of Teaching in order to be more effective at teaching and/or service.</w:t>
      </w:r>
      <w:r w:rsidR="00DA17BE">
        <w:rPr>
          <w:rFonts w:ascii="Times New Roman" w:hAnsi="Times New Roman" w:cs="Times New Roman"/>
          <w:color w:val="000000"/>
          <w:sz w:val="24"/>
          <w:szCs w:val="24"/>
        </w:rPr>
        <w:t xml:space="preserve"> The faculty member might also choose to </w:t>
      </w:r>
      <w:r w:rsidR="001322B2">
        <w:rPr>
          <w:rFonts w:ascii="Times New Roman" w:hAnsi="Times New Roman" w:cs="Times New Roman"/>
          <w:color w:val="000000"/>
          <w:sz w:val="24"/>
          <w:szCs w:val="24"/>
        </w:rPr>
        <w:t>focus on</w:t>
      </w:r>
      <w:r w:rsidR="00DA17BE" w:rsidRPr="00F20BE6">
        <w:rPr>
          <w:rFonts w:ascii="Times New Roman" w:hAnsi="Times New Roman" w:cs="Times New Roman"/>
          <w:color w:val="000000"/>
          <w:sz w:val="24"/>
          <w:szCs w:val="24"/>
        </w:rPr>
        <w:t xml:space="preserve"> any noted weaknesses </w:t>
      </w:r>
      <w:r w:rsidR="00DA17BE">
        <w:rPr>
          <w:rFonts w:ascii="Times New Roman" w:hAnsi="Times New Roman" w:cs="Times New Roman"/>
          <w:color w:val="000000"/>
          <w:sz w:val="24"/>
          <w:szCs w:val="24"/>
        </w:rPr>
        <w:t>(from classroom obse</w:t>
      </w:r>
      <w:r w:rsidR="001322B2">
        <w:rPr>
          <w:rFonts w:ascii="Times New Roman" w:hAnsi="Times New Roman" w:cs="Times New Roman"/>
          <w:color w:val="000000"/>
          <w:sz w:val="24"/>
          <w:szCs w:val="24"/>
        </w:rPr>
        <w:t>rvations or portfolio feedback).</w:t>
      </w:r>
    </w:p>
    <w:p w:rsidR="00494559" w:rsidRPr="00F20BE6" w:rsidRDefault="00494559" w:rsidP="00494559">
      <w:pPr>
        <w:pStyle w:val="ListParagraph"/>
        <w:spacing w:after="0"/>
        <w:ind w:left="360"/>
        <w:rPr>
          <w:rFonts w:ascii="Times New Roman" w:hAnsi="Times New Roman" w:cs="Times New Roman"/>
          <w:color w:val="000000"/>
          <w:sz w:val="24"/>
          <w:szCs w:val="24"/>
        </w:rPr>
      </w:pPr>
    </w:p>
    <w:p w:rsidR="00494559" w:rsidRPr="00F20BE6" w:rsidRDefault="00494559" w:rsidP="00494559">
      <w:pPr>
        <w:spacing w:after="0"/>
        <w:rPr>
          <w:rFonts w:ascii="Times New Roman" w:hAnsi="Times New Roman" w:cs="Times New Roman"/>
          <w:color w:val="000000"/>
          <w:sz w:val="24"/>
          <w:szCs w:val="24"/>
        </w:rPr>
      </w:pPr>
      <w:r w:rsidRPr="00F20BE6">
        <w:rPr>
          <w:rFonts w:ascii="Times New Roman" w:hAnsi="Times New Roman" w:cs="Times New Roman"/>
          <w:color w:val="000000"/>
          <w:sz w:val="24"/>
          <w:szCs w:val="24"/>
        </w:rPr>
        <w:t xml:space="preserve">The ILSP </w:t>
      </w:r>
      <w:r w:rsidR="001322B2">
        <w:rPr>
          <w:rFonts w:ascii="Times New Roman" w:hAnsi="Times New Roman" w:cs="Times New Roman"/>
          <w:color w:val="000000"/>
          <w:sz w:val="24"/>
          <w:szCs w:val="24"/>
        </w:rPr>
        <w:t>i</w:t>
      </w:r>
      <w:r w:rsidR="00870093" w:rsidRPr="00F20BE6">
        <w:rPr>
          <w:rFonts w:ascii="Times New Roman" w:hAnsi="Times New Roman" w:cs="Times New Roman"/>
          <w:color w:val="000000"/>
          <w:sz w:val="24"/>
          <w:szCs w:val="24"/>
        </w:rPr>
        <w:t>s r</w:t>
      </w:r>
      <w:r w:rsidR="006A584E" w:rsidRPr="00F20BE6">
        <w:rPr>
          <w:rFonts w:ascii="Times New Roman" w:hAnsi="Times New Roman" w:cs="Times New Roman"/>
          <w:color w:val="000000"/>
          <w:sz w:val="24"/>
          <w:szCs w:val="24"/>
        </w:rPr>
        <w:t xml:space="preserve">eviewed and approved through the Second Semester Review, a meeting </w:t>
      </w:r>
      <w:r w:rsidR="006A6055" w:rsidRPr="00F20BE6">
        <w:rPr>
          <w:rFonts w:ascii="Times New Roman" w:hAnsi="Times New Roman" w:cs="Times New Roman"/>
          <w:color w:val="000000"/>
          <w:sz w:val="24"/>
          <w:szCs w:val="24"/>
        </w:rPr>
        <w:t>consisting of</w:t>
      </w:r>
      <w:r w:rsidR="006A584E" w:rsidRPr="00F20BE6">
        <w:rPr>
          <w:rFonts w:ascii="Times New Roman" w:hAnsi="Times New Roman" w:cs="Times New Roman"/>
          <w:color w:val="000000"/>
          <w:sz w:val="24"/>
          <w:szCs w:val="24"/>
        </w:rPr>
        <w:t xml:space="preserve"> the </w:t>
      </w:r>
      <w:r w:rsidR="00F418CC" w:rsidRPr="00F20BE6">
        <w:rPr>
          <w:rFonts w:ascii="Times New Roman" w:hAnsi="Times New Roman" w:cs="Times New Roman"/>
          <w:color w:val="000000"/>
          <w:sz w:val="24"/>
          <w:szCs w:val="24"/>
        </w:rPr>
        <w:t>TTFM</w:t>
      </w:r>
      <w:r w:rsidR="006A584E" w:rsidRPr="00F20BE6">
        <w:rPr>
          <w:rFonts w:ascii="Times New Roman" w:hAnsi="Times New Roman" w:cs="Times New Roman"/>
          <w:color w:val="000000"/>
          <w:sz w:val="24"/>
          <w:szCs w:val="24"/>
        </w:rPr>
        <w:t xml:space="preserve">, </w:t>
      </w:r>
      <w:r w:rsidR="00F418CC" w:rsidRPr="00F20BE6">
        <w:rPr>
          <w:rFonts w:ascii="Times New Roman" w:hAnsi="Times New Roman" w:cs="Times New Roman"/>
          <w:color w:val="000000"/>
          <w:sz w:val="24"/>
          <w:szCs w:val="24"/>
        </w:rPr>
        <w:t>TAP Leader,</w:t>
      </w:r>
      <w:r w:rsidR="006A584E" w:rsidRPr="00F20BE6">
        <w:rPr>
          <w:rFonts w:ascii="Times New Roman" w:hAnsi="Times New Roman" w:cs="Times New Roman"/>
          <w:color w:val="000000"/>
          <w:sz w:val="24"/>
          <w:szCs w:val="24"/>
        </w:rPr>
        <w:t xml:space="preserve"> </w:t>
      </w:r>
      <w:r w:rsidR="00F418CC" w:rsidRPr="00F20BE6">
        <w:rPr>
          <w:rFonts w:ascii="Times New Roman" w:hAnsi="Times New Roman" w:cs="Times New Roman"/>
          <w:color w:val="000000"/>
          <w:sz w:val="24"/>
          <w:szCs w:val="24"/>
        </w:rPr>
        <w:t>C</w:t>
      </w:r>
      <w:r w:rsidR="006A584E" w:rsidRPr="00F20BE6">
        <w:rPr>
          <w:rFonts w:ascii="Times New Roman" w:hAnsi="Times New Roman" w:cs="Times New Roman"/>
          <w:color w:val="000000"/>
          <w:sz w:val="24"/>
          <w:szCs w:val="24"/>
        </w:rPr>
        <w:t>h</w:t>
      </w:r>
      <w:r w:rsidR="006A6055" w:rsidRPr="00F20BE6">
        <w:rPr>
          <w:rFonts w:ascii="Times New Roman" w:hAnsi="Times New Roman" w:cs="Times New Roman"/>
          <w:color w:val="000000"/>
          <w:sz w:val="24"/>
          <w:szCs w:val="24"/>
        </w:rPr>
        <w:t>air, and an administrator.  The Second Semester</w:t>
      </w:r>
      <w:r w:rsidR="006A584E" w:rsidRPr="00F20BE6">
        <w:rPr>
          <w:rFonts w:ascii="Times New Roman" w:hAnsi="Times New Roman" w:cs="Times New Roman"/>
          <w:color w:val="000000"/>
          <w:sz w:val="24"/>
          <w:szCs w:val="24"/>
        </w:rPr>
        <w:t xml:space="preserve"> Review </w:t>
      </w:r>
      <w:r w:rsidR="006A6055" w:rsidRPr="00F20BE6">
        <w:rPr>
          <w:rFonts w:ascii="Times New Roman" w:hAnsi="Times New Roman" w:cs="Times New Roman"/>
          <w:color w:val="000000"/>
          <w:sz w:val="24"/>
          <w:szCs w:val="24"/>
        </w:rPr>
        <w:t>occurs</w:t>
      </w:r>
      <w:r w:rsidR="006A584E" w:rsidRPr="00F20BE6">
        <w:rPr>
          <w:rFonts w:ascii="Times New Roman" w:hAnsi="Times New Roman" w:cs="Times New Roman"/>
          <w:color w:val="000000"/>
          <w:sz w:val="24"/>
          <w:szCs w:val="24"/>
        </w:rPr>
        <w:t xml:space="preserve"> during the final weeks of Semester 2</w:t>
      </w:r>
      <w:r w:rsidR="00F418CC" w:rsidRPr="00F20BE6">
        <w:rPr>
          <w:rFonts w:ascii="Times New Roman" w:hAnsi="Times New Roman" w:cs="Times New Roman"/>
          <w:color w:val="000000"/>
          <w:sz w:val="24"/>
          <w:szCs w:val="24"/>
        </w:rPr>
        <w:t xml:space="preserve"> (Weeks 14-16)</w:t>
      </w:r>
      <w:r w:rsidR="006A584E" w:rsidRPr="00F20BE6">
        <w:rPr>
          <w:rFonts w:ascii="Times New Roman" w:hAnsi="Times New Roman" w:cs="Times New Roman"/>
          <w:color w:val="000000"/>
          <w:sz w:val="24"/>
          <w:szCs w:val="24"/>
        </w:rPr>
        <w:t xml:space="preserve">. </w:t>
      </w:r>
    </w:p>
    <w:p w:rsidR="00494559" w:rsidRPr="00F20BE6" w:rsidRDefault="00494559" w:rsidP="00494559">
      <w:pPr>
        <w:spacing w:after="0"/>
        <w:rPr>
          <w:rFonts w:ascii="Times New Roman" w:hAnsi="Times New Roman" w:cs="Times New Roman"/>
          <w:color w:val="000000"/>
          <w:sz w:val="24"/>
          <w:szCs w:val="24"/>
        </w:rPr>
      </w:pPr>
    </w:p>
    <w:p w:rsidR="00870093" w:rsidRPr="00F20BE6" w:rsidRDefault="006A6055" w:rsidP="00494559">
      <w:pPr>
        <w:spacing w:after="0"/>
        <w:rPr>
          <w:rFonts w:ascii="Times New Roman" w:hAnsi="Times New Roman" w:cs="Times New Roman"/>
          <w:color w:val="000000"/>
          <w:sz w:val="24"/>
          <w:szCs w:val="24"/>
        </w:rPr>
      </w:pPr>
      <w:r w:rsidRPr="00F20BE6">
        <w:rPr>
          <w:rFonts w:ascii="Times New Roman" w:hAnsi="Times New Roman" w:cs="Times New Roman"/>
          <w:color w:val="000000"/>
          <w:sz w:val="24"/>
          <w:szCs w:val="24"/>
        </w:rPr>
        <w:t>T</w:t>
      </w:r>
      <w:r w:rsidR="006A584E" w:rsidRPr="00F20BE6">
        <w:rPr>
          <w:rFonts w:ascii="Times New Roman" w:hAnsi="Times New Roman" w:cs="Times New Roman"/>
          <w:color w:val="000000"/>
          <w:sz w:val="24"/>
          <w:szCs w:val="24"/>
        </w:rPr>
        <w:t>hough</w:t>
      </w:r>
      <w:r w:rsidR="00740617" w:rsidRPr="00F20BE6">
        <w:rPr>
          <w:rFonts w:ascii="Times New Roman" w:hAnsi="Times New Roman" w:cs="Times New Roman"/>
          <w:color w:val="000000"/>
          <w:sz w:val="24"/>
          <w:szCs w:val="24"/>
        </w:rPr>
        <w:t xml:space="preserve"> the ILSP must be approved, i</w:t>
      </w:r>
      <w:r w:rsidR="006A584E" w:rsidRPr="00F20BE6">
        <w:rPr>
          <w:rFonts w:ascii="Times New Roman" w:hAnsi="Times New Roman" w:cs="Times New Roman"/>
          <w:color w:val="000000"/>
          <w:sz w:val="24"/>
          <w:szCs w:val="24"/>
        </w:rPr>
        <w:t xml:space="preserve">s not to remain a static document, but rather, is considered a </w:t>
      </w:r>
      <w:r w:rsidR="006A584E" w:rsidRPr="00F20BE6">
        <w:rPr>
          <w:rFonts w:ascii="Times New Roman" w:hAnsi="Times New Roman" w:cs="Times New Roman"/>
          <w:i/>
          <w:iCs/>
          <w:color w:val="000000"/>
          <w:sz w:val="24"/>
          <w:szCs w:val="24"/>
        </w:rPr>
        <w:t xml:space="preserve">living document </w:t>
      </w:r>
      <w:r w:rsidR="006A584E" w:rsidRPr="00F20BE6">
        <w:rPr>
          <w:rFonts w:ascii="Times New Roman" w:hAnsi="Times New Roman" w:cs="Times New Roman"/>
          <w:color w:val="000000"/>
          <w:sz w:val="24"/>
          <w:szCs w:val="24"/>
        </w:rPr>
        <w:t xml:space="preserve">that can and must change if circumstances change so that it stays a relevant and meaningful plan.  The </w:t>
      </w:r>
      <w:r w:rsidR="00F418CC" w:rsidRPr="00F20BE6">
        <w:rPr>
          <w:rFonts w:ascii="Times New Roman" w:hAnsi="Times New Roman" w:cs="Times New Roman"/>
          <w:color w:val="000000"/>
          <w:sz w:val="24"/>
          <w:szCs w:val="24"/>
        </w:rPr>
        <w:t>TTFM</w:t>
      </w:r>
      <w:r w:rsidR="006A584E" w:rsidRPr="00F20BE6">
        <w:rPr>
          <w:rFonts w:ascii="Times New Roman" w:hAnsi="Times New Roman" w:cs="Times New Roman"/>
          <w:color w:val="000000"/>
          <w:sz w:val="24"/>
          <w:szCs w:val="24"/>
        </w:rPr>
        <w:t xml:space="preserve">, in </w:t>
      </w:r>
      <w:r w:rsidR="00F418CC" w:rsidRPr="00F20BE6">
        <w:rPr>
          <w:rFonts w:ascii="Times New Roman" w:hAnsi="Times New Roman" w:cs="Times New Roman"/>
          <w:color w:val="000000"/>
          <w:sz w:val="24"/>
          <w:szCs w:val="24"/>
        </w:rPr>
        <w:t>discussion with the C</w:t>
      </w:r>
      <w:r w:rsidR="006A584E" w:rsidRPr="00F20BE6">
        <w:rPr>
          <w:rFonts w:ascii="Times New Roman" w:hAnsi="Times New Roman" w:cs="Times New Roman"/>
          <w:color w:val="000000"/>
          <w:sz w:val="24"/>
          <w:szCs w:val="24"/>
        </w:rPr>
        <w:t xml:space="preserve">hair and </w:t>
      </w:r>
      <w:r w:rsidR="00F418CC" w:rsidRPr="00F20BE6">
        <w:rPr>
          <w:rFonts w:ascii="Times New Roman" w:hAnsi="Times New Roman" w:cs="Times New Roman"/>
          <w:color w:val="000000"/>
          <w:sz w:val="24"/>
          <w:szCs w:val="24"/>
        </w:rPr>
        <w:t>A</w:t>
      </w:r>
      <w:r w:rsidR="006A584E" w:rsidRPr="00F20BE6">
        <w:rPr>
          <w:rFonts w:ascii="Times New Roman" w:hAnsi="Times New Roman" w:cs="Times New Roman"/>
          <w:color w:val="000000"/>
          <w:sz w:val="24"/>
          <w:szCs w:val="24"/>
        </w:rPr>
        <w:t xml:space="preserve">dministration, is allowed to </w:t>
      </w:r>
      <w:r w:rsidR="00F418CC" w:rsidRPr="00F20BE6">
        <w:rPr>
          <w:rFonts w:ascii="Times New Roman" w:hAnsi="Times New Roman" w:cs="Times New Roman"/>
          <w:color w:val="000000"/>
          <w:sz w:val="24"/>
          <w:szCs w:val="24"/>
        </w:rPr>
        <w:t>modify</w:t>
      </w:r>
      <w:r w:rsidR="006A584E" w:rsidRPr="00F20BE6">
        <w:rPr>
          <w:rFonts w:ascii="Times New Roman" w:hAnsi="Times New Roman" w:cs="Times New Roman"/>
          <w:color w:val="000000"/>
          <w:sz w:val="24"/>
          <w:szCs w:val="24"/>
        </w:rPr>
        <w:t xml:space="preserve"> the original plan as long as the areas for growth are still being adequately addressed.</w:t>
      </w:r>
    </w:p>
    <w:p w:rsidR="0075592E" w:rsidRPr="00F20BE6" w:rsidRDefault="0075592E" w:rsidP="0075592E">
      <w:pPr>
        <w:pStyle w:val="ListParagraph"/>
        <w:spacing w:after="0"/>
        <w:rPr>
          <w:rFonts w:ascii="Times New Roman" w:hAnsi="Times New Roman" w:cs="Times New Roman"/>
          <w:color w:val="000000"/>
          <w:sz w:val="24"/>
          <w:szCs w:val="24"/>
        </w:rPr>
      </w:pPr>
    </w:p>
    <w:p w:rsidR="0075592E" w:rsidRPr="00F20BE6" w:rsidRDefault="0075592E" w:rsidP="0075592E">
      <w:pPr>
        <w:spacing w:after="0"/>
        <w:ind w:left="360"/>
        <w:rPr>
          <w:rFonts w:ascii="Times New Roman" w:hAnsi="Times New Roman" w:cs="Times New Roman"/>
          <w:color w:val="000000"/>
          <w:sz w:val="24"/>
          <w:szCs w:val="24"/>
        </w:rPr>
      </w:pPr>
    </w:p>
    <w:p w:rsidR="00456790" w:rsidRPr="00F20BE6" w:rsidRDefault="00456790" w:rsidP="00870093">
      <w:pPr>
        <w:spacing w:after="0"/>
        <w:rPr>
          <w:rFonts w:ascii="Times New Roman" w:hAnsi="Times New Roman" w:cs="Times New Roman"/>
          <w:b/>
          <w:bCs/>
          <w:color w:val="000000"/>
          <w:sz w:val="24"/>
          <w:szCs w:val="24"/>
        </w:rPr>
      </w:pPr>
    </w:p>
    <w:p w:rsidR="00456790" w:rsidRPr="00F20BE6" w:rsidRDefault="00456790" w:rsidP="00870093">
      <w:pPr>
        <w:spacing w:after="0"/>
        <w:rPr>
          <w:rFonts w:ascii="Times New Roman" w:hAnsi="Times New Roman" w:cs="Times New Roman"/>
          <w:b/>
          <w:bCs/>
          <w:color w:val="000000"/>
          <w:sz w:val="24"/>
          <w:szCs w:val="24"/>
        </w:rPr>
      </w:pPr>
    </w:p>
    <w:p w:rsidR="00456790" w:rsidRPr="00F20BE6" w:rsidRDefault="00456790" w:rsidP="00870093">
      <w:pPr>
        <w:spacing w:after="0"/>
        <w:rPr>
          <w:rFonts w:ascii="Times New Roman" w:hAnsi="Times New Roman" w:cs="Times New Roman"/>
          <w:b/>
          <w:bCs/>
          <w:color w:val="000000"/>
          <w:sz w:val="24"/>
          <w:szCs w:val="24"/>
        </w:rPr>
      </w:pPr>
    </w:p>
    <w:p w:rsidR="00456790" w:rsidRDefault="00456790" w:rsidP="00870093">
      <w:pPr>
        <w:spacing w:after="0"/>
        <w:rPr>
          <w:rFonts w:ascii="Times New Roman" w:hAnsi="Times New Roman" w:cs="Times New Roman"/>
          <w:b/>
          <w:bCs/>
          <w:color w:val="000000"/>
          <w:sz w:val="24"/>
          <w:szCs w:val="24"/>
        </w:rPr>
      </w:pPr>
    </w:p>
    <w:p w:rsidR="005E4F62" w:rsidRPr="00F20BE6" w:rsidRDefault="007506F8" w:rsidP="005E4F62">
      <w:pPr>
        <w:pStyle w:val="Title"/>
        <w:spacing w:after="300"/>
        <w:rPr>
          <w:rFonts w:ascii="Times New Roman" w:hAnsi="Times New Roman" w:cs="Times New Roman"/>
        </w:rPr>
      </w:pPr>
      <w:r>
        <w:rPr>
          <w:rFonts w:ascii="Times New Roman" w:hAnsi="Times New Roman" w:cs="Times New Roman"/>
        </w:rPr>
        <w:lastRenderedPageBreak/>
        <w:t xml:space="preserve">The </w:t>
      </w:r>
      <w:r w:rsidR="00EF2BB9">
        <w:rPr>
          <w:rFonts w:ascii="Times New Roman" w:hAnsi="Times New Roman" w:cs="Times New Roman"/>
        </w:rPr>
        <w:t>ILSP Outcome Types</w:t>
      </w:r>
      <w:r w:rsidR="005E4F62" w:rsidRPr="00F20BE6">
        <w:rPr>
          <w:rFonts w:ascii="Times New Roman" w:hAnsi="Times New Roman" w:cs="Times New Roman"/>
        </w:rPr>
        <w:t xml:space="preserve"> Explained</w:t>
      </w:r>
    </w:p>
    <w:p w:rsidR="00870093" w:rsidRPr="00F20BE6" w:rsidRDefault="00494559" w:rsidP="00870093">
      <w:pPr>
        <w:spacing w:after="0"/>
        <w:rPr>
          <w:rFonts w:ascii="Times New Roman" w:hAnsi="Times New Roman" w:cs="Times New Roman"/>
          <w:color w:val="000000"/>
          <w:sz w:val="24"/>
          <w:szCs w:val="24"/>
        </w:rPr>
      </w:pPr>
      <w:r w:rsidRPr="00F20BE6">
        <w:rPr>
          <w:rFonts w:ascii="Times New Roman" w:hAnsi="Times New Roman" w:cs="Times New Roman"/>
          <w:b/>
          <w:bCs/>
          <w:color w:val="000000"/>
          <w:sz w:val="24"/>
          <w:szCs w:val="24"/>
        </w:rPr>
        <w:t>What are the 3 types of ILSP Outcomes</w:t>
      </w:r>
      <w:r w:rsidR="0079335B" w:rsidRPr="00F20BE6">
        <w:rPr>
          <w:rFonts w:ascii="Times New Roman" w:hAnsi="Times New Roman" w:cs="Times New Roman"/>
          <w:b/>
          <w:bCs/>
          <w:color w:val="000000"/>
          <w:sz w:val="24"/>
          <w:szCs w:val="24"/>
        </w:rPr>
        <w:t>?</w:t>
      </w:r>
    </w:p>
    <w:p w:rsidR="00494559" w:rsidRPr="00F20BE6" w:rsidRDefault="00494559" w:rsidP="00494559">
      <w:pPr>
        <w:spacing w:after="0"/>
        <w:rPr>
          <w:rFonts w:ascii="Times New Roman" w:hAnsi="Times New Roman" w:cs="Times New Roman"/>
          <w:color w:val="000000"/>
          <w:sz w:val="12"/>
          <w:szCs w:val="12"/>
        </w:rPr>
      </w:pPr>
    </w:p>
    <w:tbl>
      <w:tblPr>
        <w:tblStyle w:val="TableGridLight1"/>
        <w:tblpPr w:leftFromText="180" w:rightFromText="180" w:vertAnchor="text" w:horzAnchor="margin" w:tblpY="172"/>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63"/>
        <w:gridCol w:w="6775"/>
      </w:tblGrid>
      <w:tr w:rsidR="00887F3B" w:rsidRPr="00F20BE6" w:rsidTr="00887F3B">
        <w:trPr>
          <w:trHeight w:val="262"/>
        </w:trPr>
        <w:tc>
          <w:tcPr>
            <w:tcW w:w="2963" w:type="dxa"/>
            <w:hideMark/>
          </w:tcPr>
          <w:p w:rsidR="00887F3B" w:rsidRPr="00F20BE6" w:rsidRDefault="00887F3B" w:rsidP="007506F8">
            <w:pPr>
              <w:pStyle w:val="NoSpacing"/>
              <w:ind w:left="26"/>
              <w:jc w:val="both"/>
            </w:pPr>
            <w:r w:rsidRPr="00F20BE6">
              <w:rPr>
                <w:b/>
                <w:bCs/>
              </w:rPr>
              <w:t>ILSP Outcome</w:t>
            </w:r>
          </w:p>
        </w:tc>
        <w:tc>
          <w:tcPr>
            <w:tcW w:w="6775" w:type="dxa"/>
            <w:hideMark/>
          </w:tcPr>
          <w:p w:rsidR="00887F3B" w:rsidRPr="00F20BE6" w:rsidRDefault="00887F3B" w:rsidP="007506F8">
            <w:pPr>
              <w:pStyle w:val="NoSpacing"/>
            </w:pPr>
            <w:r w:rsidRPr="00F20BE6">
              <w:rPr>
                <w:b/>
                <w:bCs/>
              </w:rPr>
              <w:t>Primary Talent(s) of Teaching Targeted</w:t>
            </w:r>
          </w:p>
        </w:tc>
      </w:tr>
      <w:tr w:rsidR="00887F3B" w:rsidRPr="00F20BE6" w:rsidTr="00887F3B">
        <w:trPr>
          <w:trHeight w:val="945"/>
        </w:trPr>
        <w:tc>
          <w:tcPr>
            <w:tcW w:w="2963" w:type="dxa"/>
            <w:hideMark/>
          </w:tcPr>
          <w:p w:rsidR="00887F3B" w:rsidRPr="00F20BE6" w:rsidRDefault="00887F3B" w:rsidP="007506F8">
            <w:pPr>
              <w:pStyle w:val="NoSpacing"/>
              <w:ind w:left="26"/>
              <w:jc w:val="both"/>
            </w:pPr>
            <w:r w:rsidRPr="00F20BE6">
              <w:rPr>
                <w:bCs/>
              </w:rPr>
              <w:t>Instructional Inquiry</w:t>
            </w:r>
          </w:p>
        </w:tc>
        <w:tc>
          <w:tcPr>
            <w:tcW w:w="6775" w:type="dxa"/>
            <w:hideMark/>
          </w:tcPr>
          <w:p w:rsidR="00887F3B" w:rsidRPr="00F20BE6" w:rsidRDefault="00887F3B" w:rsidP="003E3B56">
            <w:pPr>
              <w:pStyle w:val="NoSpacing"/>
              <w:numPr>
                <w:ilvl w:val="0"/>
                <w:numId w:val="16"/>
              </w:numPr>
            </w:pPr>
            <w:r w:rsidRPr="00F20BE6">
              <w:t>Teaching and Learning (TL)</w:t>
            </w:r>
          </w:p>
          <w:p w:rsidR="00887F3B" w:rsidRPr="00F20BE6" w:rsidRDefault="00887F3B" w:rsidP="003E3B56">
            <w:pPr>
              <w:pStyle w:val="NoSpacing"/>
              <w:numPr>
                <w:ilvl w:val="0"/>
                <w:numId w:val="16"/>
              </w:numPr>
            </w:pPr>
            <w:r w:rsidRPr="00F20BE6">
              <w:t>Diversity, Inclusion, Respect, and Student Support (DIRSS)</w:t>
            </w:r>
          </w:p>
          <w:p w:rsidR="00887F3B" w:rsidRPr="00F20BE6" w:rsidRDefault="00887F3B" w:rsidP="003E3B56">
            <w:pPr>
              <w:pStyle w:val="NoSpacing"/>
              <w:numPr>
                <w:ilvl w:val="0"/>
                <w:numId w:val="16"/>
              </w:numPr>
            </w:pPr>
            <w:r w:rsidRPr="00F20BE6">
              <w:t>Measuring Learning (ML)</w:t>
            </w:r>
          </w:p>
        </w:tc>
      </w:tr>
      <w:tr w:rsidR="00887F3B" w:rsidRPr="00F20BE6" w:rsidTr="00887F3B">
        <w:trPr>
          <w:trHeight w:val="567"/>
        </w:trPr>
        <w:tc>
          <w:tcPr>
            <w:tcW w:w="2963" w:type="dxa"/>
            <w:hideMark/>
          </w:tcPr>
          <w:p w:rsidR="00887F3B" w:rsidRPr="00F20BE6" w:rsidRDefault="00887F3B" w:rsidP="007506F8">
            <w:pPr>
              <w:pStyle w:val="NoSpacing"/>
              <w:ind w:left="26"/>
              <w:jc w:val="both"/>
            </w:pPr>
            <w:r w:rsidRPr="00F20BE6">
              <w:rPr>
                <w:bCs/>
              </w:rPr>
              <w:t>Service Activity</w:t>
            </w:r>
          </w:p>
        </w:tc>
        <w:tc>
          <w:tcPr>
            <w:tcW w:w="6775" w:type="dxa"/>
            <w:hideMark/>
          </w:tcPr>
          <w:p w:rsidR="00887F3B" w:rsidRPr="00F20BE6" w:rsidRDefault="00887F3B" w:rsidP="003E3B56">
            <w:pPr>
              <w:pStyle w:val="NoSpacing"/>
              <w:numPr>
                <w:ilvl w:val="0"/>
                <w:numId w:val="17"/>
              </w:numPr>
            </w:pPr>
            <w:r w:rsidRPr="00F20BE6">
              <w:t>Academic Citizenship, Shared Governance, and Leadership (ACSGL)</w:t>
            </w:r>
          </w:p>
        </w:tc>
      </w:tr>
      <w:tr w:rsidR="00887F3B" w:rsidRPr="00F20BE6" w:rsidTr="00887F3B">
        <w:trPr>
          <w:trHeight w:val="379"/>
        </w:trPr>
        <w:tc>
          <w:tcPr>
            <w:tcW w:w="2963" w:type="dxa"/>
            <w:hideMark/>
          </w:tcPr>
          <w:p w:rsidR="00887F3B" w:rsidRPr="00F20BE6" w:rsidRDefault="00887F3B" w:rsidP="007506F8">
            <w:pPr>
              <w:pStyle w:val="NoSpacing"/>
              <w:ind w:left="26"/>
              <w:jc w:val="both"/>
            </w:pPr>
            <w:r w:rsidRPr="00F20BE6">
              <w:rPr>
                <w:bCs/>
              </w:rPr>
              <w:t>Professional Development</w:t>
            </w:r>
          </w:p>
        </w:tc>
        <w:tc>
          <w:tcPr>
            <w:tcW w:w="6775" w:type="dxa"/>
            <w:hideMark/>
          </w:tcPr>
          <w:p w:rsidR="00887F3B" w:rsidRPr="00F20BE6" w:rsidRDefault="00887F3B" w:rsidP="003E3B56">
            <w:pPr>
              <w:pStyle w:val="NoSpacing"/>
              <w:numPr>
                <w:ilvl w:val="0"/>
                <w:numId w:val="18"/>
              </w:numPr>
            </w:pPr>
            <w:r w:rsidRPr="00F20BE6">
              <w:t>Content Expertise and Lifelong Learning (CELL)</w:t>
            </w:r>
          </w:p>
        </w:tc>
      </w:tr>
    </w:tbl>
    <w:p w:rsidR="00887F3B" w:rsidRPr="00F20BE6" w:rsidRDefault="00887F3B" w:rsidP="00494559">
      <w:pPr>
        <w:spacing w:after="0"/>
        <w:rPr>
          <w:rFonts w:ascii="Times New Roman" w:hAnsi="Times New Roman" w:cs="Times New Roman"/>
          <w:color w:val="000000"/>
          <w:sz w:val="24"/>
          <w:szCs w:val="24"/>
        </w:rPr>
      </w:pPr>
    </w:p>
    <w:p w:rsidR="00494559" w:rsidRPr="00F20BE6" w:rsidRDefault="00494559" w:rsidP="00494559">
      <w:pPr>
        <w:spacing w:after="0"/>
        <w:rPr>
          <w:rFonts w:ascii="Times New Roman" w:hAnsi="Times New Roman" w:cs="Times New Roman"/>
          <w:color w:val="000000"/>
          <w:sz w:val="24"/>
          <w:szCs w:val="24"/>
        </w:rPr>
      </w:pPr>
      <w:r w:rsidRPr="00F20BE6">
        <w:rPr>
          <w:rFonts w:ascii="Times New Roman" w:hAnsi="Times New Roman" w:cs="Times New Roman"/>
          <w:b/>
          <w:color w:val="000000"/>
          <w:sz w:val="24"/>
          <w:szCs w:val="24"/>
        </w:rPr>
        <w:t>Outcome #1- Instructional Inquiry:</w:t>
      </w:r>
      <w:r w:rsidRPr="00F20BE6">
        <w:rPr>
          <w:rFonts w:ascii="Times New Roman" w:hAnsi="Times New Roman" w:cs="Times New Roman"/>
          <w:color w:val="000000"/>
          <w:sz w:val="24"/>
          <w:szCs w:val="24"/>
        </w:rPr>
        <w:t xml:space="preserve"> </w:t>
      </w:r>
    </w:p>
    <w:p w:rsidR="00494559" w:rsidRPr="00F20BE6" w:rsidRDefault="00494559" w:rsidP="00494559">
      <w:pPr>
        <w:spacing w:after="0"/>
        <w:rPr>
          <w:rFonts w:ascii="Times New Roman" w:hAnsi="Times New Roman" w:cs="Times New Roman"/>
          <w:color w:val="000000"/>
          <w:sz w:val="24"/>
          <w:szCs w:val="24"/>
        </w:rPr>
      </w:pPr>
      <w:r w:rsidRPr="00F20BE6">
        <w:rPr>
          <w:rFonts w:ascii="Times New Roman" w:hAnsi="Times New Roman" w:cs="Times New Roman"/>
          <w:color w:val="000000"/>
          <w:sz w:val="24"/>
          <w:szCs w:val="24"/>
        </w:rPr>
        <w:t>Based on reflection from Semester 1, the TTFM will modify classroom instruction to better promote student learning. The faculty member will develop a multi-semester plan for investigating the success of the modification towards improving student learning. The plan will require the TTFM to identify an instructional challenge being faced and</w:t>
      </w:r>
      <w:r w:rsidR="000D714B">
        <w:rPr>
          <w:rFonts w:ascii="Times New Roman" w:hAnsi="Times New Roman" w:cs="Times New Roman"/>
          <w:color w:val="000000"/>
          <w:sz w:val="24"/>
          <w:szCs w:val="24"/>
        </w:rPr>
        <w:t>,</w:t>
      </w:r>
      <w:r w:rsidRPr="00F20BE6">
        <w:rPr>
          <w:rFonts w:ascii="Times New Roman" w:hAnsi="Times New Roman" w:cs="Times New Roman"/>
          <w:color w:val="000000"/>
          <w:sz w:val="24"/>
          <w:szCs w:val="24"/>
        </w:rPr>
        <w:t xml:space="preserve"> through critical reflection</w:t>
      </w:r>
      <w:r w:rsidR="000D714B">
        <w:rPr>
          <w:rFonts w:ascii="Times New Roman" w:hAnsi="Times New Roman" w:cs="Times New Roman"/>
          <w:color w:val="000000"/>
          <w:sz w:val="24"/>
          <w:szCs w:val="24"/>
        </w:rPr>
        <w:t xml:space="preserve"> and research on best practices,</w:t>
      </w:r>
      <w:r w:rsidRPr="00F20BE6">
        <w:rPr>
          <w:rFonts w:ascii="Times New Roman" w:hAnsi="Times New Roman" w:cs="Times New Roman"/>
          <w:color w:val="000000"/>
          <w:sz w:val="24"/>
          <w:szCs w:val="24"/>
        </w:rPr>
        <w:t xml:space="preserve"> do the following: formulate a method(s) to improve student learning in this area, design and implement an instructional change, collect evidence of the results over multiple semesters, analyze the efficacy of the plan, and explain the next steps. Ultimately, the faculty member will have demonstrated </w:t>
      </w:r>
      <w:r w:rsidR="00DC2ED1">
        <w:rPr>
          <w:rFonts w:ascii="Times New Roman" w:hAnsi="Times New Roman" w:cs="Times New Roman"/>
          <w:color w:val="000000"/>
          <w:sz w:val="24"/>
          <w:szCs w:val="24"/>
        </w:rPr>
        <w:t>he/she is</w:t>
      </w:r>
      <w:r w:rsidRPr="00F20BE6">
        <w:rPr>
          <w:rFonts w:ascii="Times New Roman" w:hAnsi="Times New Roman" w:cs="Times New Roman"/>
          <w:color w:val="000000"/>
          <w:sz w:val="24"/>
          <w:szCs w:val="24"/>
        </w:rPr>
        <w:t xml:space="preserve"> committed to improving student learning, </w:t>
      </w:r>
      <w:r w:rsidR="00DC2ED1">
        <w:rPr>
          <w:rFonts w:ascii="Times New Roman" w:hAnsi="Times New Roman" w:cs="Times New Roman"/>
          <w:color w:val="000000"/>
          <w:sz w:val="24"/>
          <w:szCs w:val="24"/>
        </w:rPr>
        <w:t>is</w:t>
      </w:r>
      <w:r w:rsidRPr="00F20BE6">
        <w:rPr>
          <w:rFonts w:ascii="Times New Roman" w:hAnsi="Times New Roman" w:cs="Times New Roman"/>
          <w:color w:val="000000"/>
          <w:sz w:val="24"/>
          <w:szCs w:val="24"/>
        </w:rPr>
        <w:t xml:space="preserve"> committed to examining and modifying instru</w:t>
      </w:r>
      <w:r w:rsidR="000D714B">
        <w:rPr>
          <w:rFonts w:ascii="Times New Roman" w:hAnsi="Times New Roman" w:cs="Times New Roman"/>
          <w:color w:val="000000"/>
          <w:sz w:val="24"/>
          <w:szCs w:val="24"/>
        </w:rPr>
        <w:t>ction thorough reflection and</w:t>
      </w:r>
      <w:r w:rsidRPr="00F20BE6">
        <w:rPr>
          <w:rFonts w:ascii="Times New Roman" w:hAnsi="Times New Roman" w:cs="Times New Roman"/>
          <w:color w:val="000000"/>
          <w:sz w:val="24"/>
          <w:szCs w:val="24"/>
        </w:rPr>
        <w:t xml:space="preserve"> research, and </w:t>
      </w:r>
      <w:r w:rsidR="00DC2ED1">
        <w:rPr>
          <w:rFonts w:ascii="Times New Roman" w:hAnsi="Times New Roman" w:cs="Times New Roman"/>
          <w:color w:val="000000"/>
          <w:sz w:val="24"/>
          <w:szCs w:val="24"/>
        </w:rPr>
        <w:t>is</w:t>
      </w:r>
      <w:r w:rsidRPr="00F20BE6">
        <w:rPr>
          <w:rFonts w:ascii="Times New Roman" w:hAnsi="Times New Roman" w:cs="Times New Roman"/>
          <w:color w:val="000000"/>
          <w:sz w:val="24"/>
          <w:szCs w:val="24"/>
        </w:rPr>
        <w:t xml:space="preserve"> focused on measuring student learning.</w:t>
      </w:r>
    </w:p>
    <w:p w:rsidR="00887F3B" w:rsidRPr="00F20BE6" w:rsidRDefault="00494559" w:rsidP="003E3B56">
      <w:pPr>
        <w:pStyle w:val="ListParagraph"/>
        <w:numPr>
          <w:ilvl w:val="0"/>
          <w:numId w:val="19"/>
        </w:numPr>
        <w:spacing w:after="0"/>
        <w:rPr>
          <w:rFonts w:ascii="Times New Roman" w:hAnsi="Times New Roman" w:cs="Times New Roman"/>
          <w:color w:val="000000"/>
          <w:sz w:val="24"/>
          <w:szCs w:val="24"/>
        </w:rPr>
      </w:pPr>
      <w:r w:rsidRPr="001F3910">
        <w:rPr>
          <w:rFonts w:ascii="Times New Roman" w:hAnsi="Times New Roman" w:cs="Times New Roman"/>
          <w:b/>
          <w:color w:val="000000"/>
          <w:sz w:val="24"/>
          <w:szCs w:val="24"/>
        </w:rPr>
        <w:t xml:space="preserve">The </w:t>
      </w:r>
      <w:r w:rsidR="001F3910" w:rsidRPr="001F3910">
        <w:rPr>
          <w:rFonts w:ascii="Times New Roman" w:hAnsi="Times New Roman" w:cs="Times New Roman"/>
          <w:b/>
          <w:color w:val="000000"/>
          <w:sz w:val="24"/>
          <w:szCs w:val="24"/>
        </w:rPr>
        <w:t>aim</w:t>
      </w:r>
      <w:r w:rsidRPr="001F3910">
        <w:rPr>
          <w:rFonts w:ascii="Times New Roman" w:hAnsi="Times New Roman" w:cs="Times New Roman"/>
          <w:b/>
          <w:color w:val="000000"/>
          <w:sz w:val="24"/>
          <w:szCs w:val="24"/>
        </w:rPr>
        <w:t xml:space="preserve"> of this outcome is to improve student learning</w:t>
      </w:r>
      <w:r w:rsidR="001F3910" w:rsidRPr="001F3910">
        <w:rPr>
          <w:rFonts w:ascii="Times New Roman" w:hAnsi="Times New Roman" w:cs="Times New Roman"/>
          <w:b/>
          <w:color w:val="000000"/>
          <w:sz w:val="24"/>
          <w:szCs w:val="24"/>
        </w:rPr>
        <w:t xml:space="preserve"> and introduce the faculty member to action research</w:t>
      </w:r>
      <w:r w:rsidRPr="001F3910">
        <w:rPr>
          <w:rFonts w:ascii="Times New Roman" w:hAnsi="Times New Roman" w:cs="Times New Roman"/>
          <w:b/>
          <w:color w:val="000000"/>
          <w:sz w:val="24"/>
          <w:szCs w:val="24"/>
        </w:rPr>
        <w:t>.</w:t>
      </w:r>
      <w:r w:rsidRPr="00F20BE6">
        <w:rPr>
          <w:rFonts w:ascii="Times New Roman" w:hAnsi="Times New Roman" w:cs="Times New Roman"/>
          <w:color w:val="000000"/>
          <w:sz w:val="24"/>
          <w:szCs w:val="24"/>
        </w:rPr>
        <w:t xml:space="preserve"> </w:t>
      </w:r>
      <w:r w:rsidR="001F3910">
        <w:rPr>
          <w:rFonts w:ascii="Times New Roman" w:hAnsi="Times New Roman" w:cs="Times New Roman"/>
          <w:color w:val="000000"/>
          <w:sz w:val="24"/>
          <w:szCs w:val="24"/>
        </w:rPr>
        <w:t>The outcome will focus</w:t>
      </w:r>
      <w:r w:rsidRPr="00F20BE6">
        <w:rPr>
          <w:rFonts w:ascii="Times New Roman" w:hAnsi="Times New Roman" w:cs="Times New Roman"/>
          <w:color w:val="000000"/>
          <w:sz w:val="24"/>
          <w:szCs w:val="24"/>
        </w:rPr>
        <w:t xml:space="preserve"> on </w:t>
      </w:r>
      <w:r w:rsidRPr="001F3910">
        <w:rPr>
          <w:rFonts w:ascii="Times New Roman" w:hAnsi="Times New Roman" w:cs="Times New Roman"/>
          <w:i/>
          <w:color w:val="000000"/>
          <w:sz w:val="24"/>
          <w:szCs w:val="24"/>
        </w:rPr>
        <w:t>Teaching and Learning</w:t>
      </w:r>
      <w:r w:rsidRPr="00F20BE6">
        <w:rPr>
          <w:rFonts w:ascii="Times New Roman" w:hAnsi="Times New Roman" w:cs="Times New Roman"/>
          <w:color w:val="000000"/>
          <w:sz w:val="24"/>
          <w:szCs w:val="24"/>
        </w:rPr>
        <w:t xml:space="preserve"> </w:t>
      </w:r>
      <w:r w:rsidRPr="000D714B">
        <w:rPr>
          <w:rFonts w:ascii="Times New Roman" w:hAnsi="Times New Roman" w:cs="Times New Roman"/>
          <w:color w:val="000000"/>
          <w:sz w:val="24"/>
          <w:szCs w:val="24"/>
        </w:rPr>
        <w:t>and/or</w:t>
      </w:r>
      <w:r w:rsidRPr="00F20BE6">
        <w:rPr>
          <w:rFonts w:ascii="Times New Roman" w:hAnsi="Times New Roman" w:cs="Times New Roman"/>
          <w:color w:val="000000"/>
          <w:sz w:val="24"/>
          <w:szCs w:val="24"/>
        </w:rPr>
        <w:t xml:space="preserve"> </w:t>
      </w:r>
      <w:r w:rsidRPr="001F3910">
        <w:rPr>
          <w:rFonts w:ascii="Times New Roman" w:hAnsi="Times New Roman" w:cs="Times New Roman"/>
          <w:i/>
          <w:color w:val="000000"/>
          <w:sz w:val="24"/>
          <w:szCs w:val="24"/>
        </w:rPr>
        <w:t>Diversity, Inclusion, Respect, and Student Support</w:t>
      </w:r>
      <w:r w:rsidR="004D1181">
        <w:rPr>
          <w:rFonts w:ascii="Times New Roman" w:hAnsi="Times New Roman" w:cs="Times New Roman"/>
          <w:color w:val="000000"/>
          <w:sz w:val="24"/>
          <w:szCs w:val="24"/>
        </w:rPr>
        <w:t xml:space="preserve">. </w:t>
      </w:r>
      <w:r w:rsidR="001F3910">
        <w:rPr>
          <w:rFonts w:ascii="Times New Roman" w:hAnsi="Times New Roman" w:cs="Times New Roman"/>
          <w:color w:val="000000"/>
          <w:sz w:val="24"/>
          <w:szCs w:val="24"/>
        </w:rPr>
        <w:t xml:space="preserve">Additionally, the Talent of </w:t>
      </w:r>
      <w:r w:rsidR="004D1181" w:rsidRPr="001F3910">
        <w:rPr>
          <w:rFonts w:ascii="Times New Roman" w:hAnsi="Times New Roman" w:cs="Times New Roman"/>
          <w:i/>
          <w:color w:val="000000"/>
          <w:sz w:val="24"/>
          <w:szCs w:val="24"/>
        </w:rPr>
        <w:t>Measuring Learning</w:t>
      </w:r>
      <w:r w:rsidR="004D1181">
        <w:rPr>
          <w:rFonts w:ascii="Times New Roman" w:hAnsi="Times New Roman" w:cs="Times New Roman"/>
          <w:color w:val="000000"/>
          <w:sz w:val="24"/>
          <w:szCs w:val="24"/>
        </w:rPr>
        <w:t xml:space="preserve"> will</w:t>
      </w:r>
      <w:r w:rsidRPr="00F20BE6">
        <w:rPr>
          <w:rFonts w:ascii="Times New Roman" w:hAnsi="Times New Roman" w:cs="Times New Roman"/>
          <w:color w:val="000000"/>
          <w:sz w:val="24"/>
          <w:szCs w:val="24"/>
        </w:rPr>
        <w:t xml:space="preserve"> always be addressed</w:t>
      </w:r>
      <w:r w:rsidR="000D714B">
        <w:rPr>
          <w:rFonts w:ascii="Times New Roman" w:hAnsi="Times New Roman" w:cs="Times New Roman"/>
          <w:color w:val="000000"/>
          <w:sz w:val="24"/>
          <w:szCs w:val="24"/>
        </w:rPr>
        <w:t>,</w:t>
      </w:r>
      <w:r w:rsidRPr="00F20BE6">
        <w:rPr>
          <w:rFonts w:ascii="Times New Roman" w:hAnsi="Times New Roman" w:cs="Times New Roman"/>
          <w:color w:val="000000"/>
          <w:sz w:val="24"/>
          <w:szCs w:val="24"/>
        </w:rPr>
        <w:t xml:space="preserve"> as the </w:t>
      </w:r>
      <w:r w:rsidR="001F3910">
        <w:rPr>
          <w:rFonts w:ascii="Times New Roman" w:hAnsi="Times New Roman" w:cs="Times New Roman"/>
          <w:color w:val="000000"/>
          <w:sz w:val="24"/>
          <w:szCs w:val="24"/>
        </w:rPr>
        <w:t>faculty member must determine whether or not</w:t>
      </w:r>
      <w:r w:rsidR="000D714B">
        <w:rPr>
          <w:rFonts w:ascii="Times New Roman" w:hAnsi="Times New Roman" w:cs="Times New Roman"/>
          <w:color w:val="000000"/>
          <w:sz w:val="24"/>
          <w:szCs w:val="24"/>
        </w:rPr>
        <w:t xml:space="preserve"> </w:t>
      </w:r>
      <w:r w:rsidR="001F3910">
        <w:rPr>
          <w:rFonts w:ascii="Times New Roman" w:hAnsi="Times New Roman" w:cs="Times New Roman"/>
          <w:color w:val="000000"/>
          <w:sz w:val="24"/>
          <w:szCs w:val="24"/>
        </w:rPr>
        <w:t xml:space="preserve">a </w:t>
      </w:r>
      <w:r w:rsidR="000D714B">
        <w:rPr>
          <w:rFonts w:ascii="Times New Roman" w:hAnsi="Times New Roman" w:cs="Times New Roman"/>
          <w:color w:val="000000"/>
          <w:sz w:val="24"/>
          <w:szCs w:val="24"/>
        </w:rPr>
        <w:t>measurable</w:t>
      </w:r>
      <w:r w:rsidRPr="00F20BE6">
        <w:rPr>
          <w:rFonts w:ascii="Times New Roman" w:hAnsi="Times New Roman" w:cs="Times New Roman"/>
          <w:color w:val="000000"/>
          <w:sz w:val="24"/>
          <w:szCs w:val="24"/>
        </w:rPr>
        <w:t xml:space="preserve"> improvement in student learning </w:t>
      </w:r>
      <w:r w:rsidR="000D714B">
        <w:rPr>
          <w:rFonts w:ascii="Times New Roman" w:hAnsi="Times New Roman" w:cs="Times New Roman"/>
          <w:color w:val="000000"/>
          <w:sz w:val="24"/>
          <w:szCs w:val="24"/>
        </w:rPr>
        <w:t>has occurred</w:t>
      </w:r>
      <w:r w:rsidRPr="00F20BE6">
        <w:rPr>
          <w:rFonts w:ascii="Times New Roman" w:hAnsi="Times New Roman" w:cs="Times New Roman"/>
          <w:color w:val="000000"/>
          <w:sz w:val="24"/>
          <w:szCs w:val="24"/>
        </w:rPr>
        <w:t>.</w:t>
      </w:r>
    </w:p>
    <w:p w:rsidR="00494559" w:rsidRPr="001F3910" w:rsidRDefault="00494559" w:rsidP="003E3B56">
      <w:pPr>
        <w:pStyle w:val="ListParagraph"/>
        <w:numPr>
          <w:ilvl w:val="0"/>
          <w:numId w:val="19"/>
        </w:numPr>
        <w:spacing w:after="0"/>
        <w:rPr>
          <w:rFonts w:ascii="Times New Roman" w:hAnsi="Times New Roman" w:cs="Times New Roman"/>
          <w:b/>
          <w:color w:val="000000"/>
          <w:sz w:val="24"/>
          <w:szCs w:val="24"/>
        </w:rPr>
      </w:pPr>
      <w:r w:rsidRPr="001F3910">
        <w:rPr>
          <w:rFonts w:ascii="Times New Roman" w:hAnsi="Times New Roman" w:cs="Times New Roman"/>
          <w:b/>
          <w:color w:val="000000"/>
          <w:sz w:val="24"/>
          <w:szCs w:val="24"/>
        </w:rPr>
        <w:t xml:space="preserve">Examples of outcomes: </w:t>
      </w:r>
    </w:p>
    <w:p w:rsidR="00494559" w:rsidRPr="00F20BE6" w:rsidRDefault="00494559" w:rsidP="003E3B56">
      <w:pPr>
        <w:pStyle w:val="ListParagraph"/>
        <w:numPr>
          <w:ilvl w:val="1"/>
          <w:numId w:val="19"/>
        </w:numPr>
        <w:spacing w:after="0"/>
        <w:rPr>
          <w:rFonts w:ascii="Times New Roman" w:hAnsi="Times New Roman" w:cs="Times New Roman"/>
          <w:color w:val="000000"/>
          <w:sz w:val="24"/>
          <w:szCs w:val="24"/>
        </w:rPr>
      </w:pPr>
      <w:r w:rsidRPr="00F20BE6">
        <w:rPr>
          <w:rFonts w:ascii="Times New Roman" w:hAnsi="Times New Roman" w:cs="Times New Roman"/>
          <w:color w:val="000000"/>
          <w:sz w:val="24"/>
          <w:szCs w:val="24"/>
        </w:rPr>
        <w:t>Redesign my Biology 120 course to incorporate multiple case studies to promote a more thorough and critical understanding of course content by having students apply material to real-world scenarios.</w:t>
      </w:r>
    </w:p>
    <w:p w:rsidR="00494559" w:rsidRPr="00F20BE6" w:rsidRDefault="00494559" w:rsidP="003E3B56">
      <w:pPr>
        <w:pStyle w:val="ListParagraph"/>
        <w:numPr>
          <w:ilvl w:val="1"/>
          <w:numId w:val="19"/>
        </w:numPr>
        <w:spacing w:after="0"/>
        <w:rPr>
          <w:rFonts w:ascii="Times New Roman" w:hAnsi="Times New Roman" w:cs="Times New Roman"/>
          <w:color w:val="000000"/>
          <w:sz w:val="24"/>
          <w:szCs w:val="24"/>
        </w:rPr>
      </w:pPr>
      <w:r w:rsidRPr="00F20BE6">
        <w:rPr>
          <w:rFonts w:ascii="Times New Roman" w:hAnsi="Times New Roman" w:cs="Times New Roman"/>
          <w:color w:val="000000"/>
          <w:sz w:val="24"/>
          <w:szCs w:val="24"/>
        </w:rPr>
        <w:t>Implement the practice of pre-testing (similar style test with different questions) before each exam in order to expose students to the testing process, decrease anxiety,</w:t>
      </w:r>
      <w:r w:rsidR="00DC2ED1">
        <w:rPr>
          <w:rFonts w:ascii="Times New Roman" w:hAnsi="Times New Roman" w:cs="Times New Roman"/>
          <w:color w:val="000000"/>
          <w:sz w:val="24"/>
          <w:szCs w:val="24"/>
        </w:rPr>
        <w:t xml:space="preserve"> and improve my Math 99 student</w:t>
      </w:r>
      <w:r w:rsidRPr="00F20BE6">
        <w:rPr>
          <w:rFonts w:ascii="Times New Roman" w:hAnsi="Times New Roman" w:cs="Times New Roman"/>
          <w:color w:val="000000"/>
          <w:sz w:val="24"/>
          <w:szCs w:val="24"/>
        </w:rPr>
        <w:t>s</w:t>
      </w:r>
      <w:r w:rsidR="00DC2ED1">
        <w:rPr>
          <w:rFonts w:ascii="Times New Roman" w:hAnsi="Times New Roman" w:cs="Times New Roman"/>
          <w:color w:val="000000"/>
          <w:sz w:val="24"/>
          <w:szCs w:val="24"/>
        </w:rPr>
        <w:t>’</w:t>
      </w:r>
      <w:r w:rsidRPr="00F20BE6">
        <w:rPr>
          <w:rFonts w:ascii="Times New Roman" w:hAnsi="Times New Roman" w:cs="Times New Roman"/>
          <w:color w:val="000000"/>
          <w:sz w:val="24"/>
          <w:szCs w:val="24"/>
        </w:rPr>
        <w:t xml:space="preserve"> exam scores. </w:t>
      </w:r>
    </w:p>
    <w:p w:rsidR="00494559" w:rsidRPr="00F20BE6" w:rsidRDefault="00494559" w:rsidP="003E3B56">
      <w:pPr>
        <w:pStyle w:val="ListParagraph"/>
        <w:numPr>
          <w:ilvl w:val="1"/>
          <w:numId w:val="19"/>
        </w:numPr>
        <w:spacing w:after="0"/>
        <w:rPr>
          <w:rFonts w:ascii="Times New Roman" w:hAnsi="Times New Roman" w:cs="Times New Roman"/>
          <w:color w:val="000000"/>
          <w:sz w:val="24"/>
          <w:szCs w:val="24"/>
        </w:rPr>
      </w:pPr>
      <w:r w:rsidRPr="00F20BE6">
        <w:rPr>
          <w:rFonts w:ascii="Times New Roman" w:hAnsi="Times New Roman" w:cs="Times New Roman"/>
          <w:color w:val="000000"/>
          <w:sz w:val="24"/>
          <w:szCs w:val="24"/>
        </w:rPr>
        <w:t xml:space="preserve">Redesign one of my Social Science courses </w:t>
      </w:r>
      <w:r w:rsidR="00DC2ED1">
        <w:rPr>
          <w:rFonts w:ascii="Times New Roman" w:hAnsi="Times New Roman" w:cs="Times New Roman"/>
          <w:color w:val="000000"/>
          <w:sz w:val="24"/>
          <w:szCs w:val="24"/>
        </w:rPr>
        <w:t xml:space="preserve">to connect </w:t>
      </w:r>
      <w:r w:rsidRPr="00F20BE6">
        <w:rPr>
          <w:rFonts w:ascii="Times New Roman" w:hAnsi="Times New Roman" w:cs="Times New Roman"/>
          <w:color w:val="000000"/>
          <w:sz w:val="24"/>
          <w:szCs w:val="24"/>
        </w:rPr>
        <w:t>students to community events or organizations via the design and establishment of a service-learning component.</w:t>
      </w:r>
    </w:p>
    <w:p w:rsidR="00494559" w:rsidRPr="00F20BE6" w:rsidRDefault="00494559" w:rsidP="00494559">
      <w:pPr>
        <w:spacing w:after="0"/>
        <w:rPr>
          <w:rFonts w:ascii="Times New Roman" w:hAnsi="Times New Roman" w:cs="Times New Roman"/>
          <w:color w:val="000000"/>
          <w:sz w:val="24"/>
          <w:szCs w:val="24"/>
        </w:rPr>
      </w:pPr>
    </w:p>
    <w:p w:rsidR="00887F3B" w:rsidRDefault="00887F3B" w:rsidP="00494559">
      <w:pPr>
        <w:spacing w:after="0"/>
        <w:rPr>
          <w:rFonts w:ascii="Times New Roman" w:hAnsi="Times New Roman" w:cs="Times New Roman"/>
          <w:color w:val="000000"/>
          <w:sz w:val="24"/>
          <w:szCs w:val="24"/>
        </w:rPr>
      </w:pPr>
    </w:p>
    <w:p w:rsidR="00F20BE6" w:rsidRDefault="00F20BE6" w:rsidP="00494559">
      <w:pPr>
        <w:spacing w:after="0"/>
        <w:rPr>
          <w:rFonts w:ascii="Times New Roman" w:hAnsi="Times New Roman" w:cs="Times New Roman"/>
          <w:color w:val="000000"/>
          <w:sz w:val="24"/>
          <w:szCs w:val="24"/>
        </w:rPr>
      </w:pPr>
    </w:p>
    <w:p w:rsidR="00887F3B" w:rsidRPr="00F20BE6" w:rsidRDefault="00887F3B" w:rsidP="00887F3B">
      <w:pPr>
        <w:spacing w:after="0"/>
        <w:rPr>
          <w:rFonts w:ascii="Times New Roman" w:hAnsi="Times New Roman" w:cs="Times New Roman"/>
          <w:color w:val="000000"/>
          <w:sz w:val="24"/>
          <w:szCs w:val="24"/>
        </w:rPr>
      </w:pPr>
      <w:r w:rsidRPr="00F20BE6">
        <w:rPr>
          <w:rFonts w:ascii="Times New Roman" w:hAnsi="Times New Roman" w:cs="Times New Roman"/>
          <w:b/>
          <w:color w:val="000000"/>
          <w:sz w:val="24"/>
          <w:szCs w:val="24"/>
        </w:rPr>
        <w:lastRenderedPageBreak/>
        <w:t>Outcome #2- Service Activity</w:t>
      </w:r>
    </w:p>
    <w:p w:rsidR="00887F3B" w:rsidRPr="00F20BE6" w:rsidRDefault="00887F3B" w:rsidP="00887F3B">
      <w:pPr>
        <w:spacing w:after="0"/>
        <w:rPr>
          <w:rFonts w:ascii="Times New Roman" w:hAnsi="Times New Roman" w:cs="Times New Roman"/>
          <w:color w:val="000000"/>
          <w:sz w:val="24"/>
          <w:szCs w:val="24"/>
        </w:rPr>
      </w:pPr>
      <w:r w:rsidRPr="00F20BE6">
        <w:rPr>
          <w:rFonts w:ascii="Times New Roman" w:hAnsi="Times New Roman" w:cs="Times New Roman"/>
          <w:color w:val="000000"/>
          <w:sz w:val="24"/>
          <w:szCs w:val="24"/>
        </w:rPr>
        <w:t xml:space="preserve">Based on discussions with the Chair and Administrators regarding the Department’s and College’s needs (and understanding of the TTFM’s strengths), the TTFM will develop a service outcome. </w:t>
      </w:r>
      <w:r w:rsidR="00B96B6D">
        <w:rPr>
          <w:rFonts w:ascii="Times New Roman" w:hAnsi="Times New Roman" w:cs="Times New Roman"/>
          <w:color w:val="000000"/>
          <w:sz w:val="24"/>
          <w:szCs w:val="24"/>
        </w:rPr>
        <w:t>When constructing or evaluating a Service Activity Outcome, it is important to keep the following in mind:</w:t>
      </w:r>
      <w:r w:rsidRPr="00F20BE6">
        <w:rPr>
          <w:rFonts w:ascii="Times New Roman" w:hAnsi="Times New Roman" w:cs="Times New Roman"/>
          <w:color w:val="000000"/>
          <w:sz w:val="24"/>
          <w:szCs w:val="24"/>
        </w:rPr>
        <w:t xml:space="preserve"> </w:t>
      </w:r>
    </w:p>
    <w:p w:rsidR="00B96B6D" w:rsidRPr="00B96B6D" w:rsidRDefault="00B96B6D" w:rsidP="00B96B6D">
      <w:pPr>
        <w:pStyle w:val="ListParagraph"/>
        <w:numPr>
          <w:ilvl w:val="0"/>
          <w:numId w:val="20"/>
        </w:numPr>
        <w:spacing w:after="0"/>
        <w:rPr>
          <w:rFonts w:ascii="Times New Roman" w:hAnsi="Times New Roman" w:cs="Times New Roman"/>
          <w:color w:val="000000"/>
          <w:sz w:val="24"/>
          <w:szCs w:val="24"/>
        </w:rPr>
      </w:pPr>
      <w:r w:rsidRPr="00B96B6D">
        <w:rPr>
          <w:rFonts w:ascii="Times New Roman" w:hAnsi="Times New Roman" w:cs="Times New Roman"/>
          <w:b/>
          <w:color w:val="000000"/>
          <w:sz w:val="24"/>
          <w:szCs w:val="24"/>
        </w:rPr>
        <w:t xml:space="preserve">The service activity outcome should provide meaningful and </w:t>
      </w:r>
      <w:r>
        <w:rPr>
          <w:rFonts w:ascii="Times New Roman" w:hAnsi="Times New Roman" w:cs="Times New Roman"/>
          <w:b/>
          <w:color w:val="000000"/>
          <w:sz w:val="24"/>
          <w:szCs w:val="24"/>
        </w:rPr>
        <w:t>needed</w:t>
      </w:r>
      <w:r w:rsidRPr="00B96B6D">
        <w:rPr>
          <w:rFonts w:ascii="Times New Roman" w:hAnsi="Times New Roman" w:cs="Times New Roman"/>
          <w:b/>
          <w:color w:val="000000"/>
          <w:sz w:val="24"/>
          <w:szCs w:val="24"/>
        </w:rPr>
        <w:t xml:space="preserve"> service to the institution.</w:t>
      </w:r>
      <w:r>
        <w:rPr>
          <w:rFonts w:ascii="Times New Roman" w:hAnsi="Times New Roman" w:cs="Times New Roman"/>
          <w:color w:val="000000"/>
          <w:sz w:val="24"/>
          <w:szCs w:val="24"/>
        </w:rPr>
        <w:t xml:space="preserve"> </w:t>
      </w:r>
      <w:r w:rsidRPr="00B96B6D">
        <w:rPr>
          <w:rFonts w:ascii="Times New Roman" w:hAnsi="Times New Roman" w:cs="Times New Roman"/>
          <w:color w:val="000000"/>
          <w:sz w:val="24"/>
          <w:szCs w:val="24"/>
        </w:rPr>
        <w:t xml:space="preserve">The Department Chair and College Administration serve as advisers as the TTFM </w:t>
      </w:r>
      <w:r>
        <w:rPr>
          <w:rFonts w:ascii="Times New Roman" w:hAnsi="Times New Roman" w:cs="Times New Roman"/>
          <w:color w:val="000000"/>
          <w:sz w:val="24"/>
          <w:szCs w:val="24"/>
        </w:rPr>
        <w:t>designs and caries out</w:t>
      </w:r>
      <w:r w:rsidRPr="00B96B6D">
        <w:rPr>
          <w:rFonts w:ascii="Times New Roman" w:hAnsi="Times New Roman" w:cs="Times New Roman"/>
          <w:color w:val="000000"/>
          <w:sz w:val="24"/>
          <w:szCs w:val="24"/>
        </w:rPr>
        <w:t xml:space="preserve"> the Service Activity Outcome to ensure that </w:t>
      </w:r>
      <w:r>
        <w:rPr>
          <w:rFonts w:ascii="Times New Roman" w:hAnsi="Times New Roman" w:cs="Times New Roman"/>
          <w:color w:val="000000"/>
          <w:sz w:val="24"/>
          <w:szCs w:val="24"/>
        </w:rPr>
        <w:t>the outcome is aligned with the institution’s needs</w:t>
      </w:r>
      <w:r w:rsidRPr="00B96B6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887F3B" w:rsidRPr="00B96B6D" w:rsidRDefault="00B96B6D" w:rsidP="003E3B56">
      <w:pPr>
        <w:pStyle w:val="ListParagraph"/>
        <w:numPr>
          <w:ilvl w:val="0"/>
          <w:numId w:val="20"/>
        </w:numPr>
        <w:spacing w:after="0"/>
        <w:rPr>
          <w:rFonts w:ascii="Times New Roman" w:hAnsi="Times New Roman" w:cs="Times New Roman"/>
          <w:color w:val="000000"/>
          <w:sz w:val="24"/>
          <w:szCs w:val="24"/>
        </w:rPr>
      </w:pPr>
      <w:r w:rsidRPr="00B96B6D">
        <w:rPr>
          <w:rFonts w:ascii="Times New Roman" w:hAnsi="Times New Roman" w:cs="Times New Roman"/>
          <w:b/>
          <w:color w:val="000000"/>
          <w:sz w:val="24"/>
          <w:szCs w:val="24"/>
        </w:rPr>
        <w:t>Other service, beyond this outcome, is still expected by the department and the college.</w:t>
      </w:r>
      <w:r w:rsidRPr="00B96B6D">
        <w:rPr>
          <w:rFonts w:ascii="Times New Roman" w:hAnsi="Times New Roman" w:cs="Times New Roman"/>
          <w:color w:val="000000"/>
          <w:sz w:val="24"/>
          <w:szCs w:val="24"/>
        </w:rPr>
        <w:t xml:space="preserve"> </w:t>
      </w:r>
      <w:r w:rsidR="00887F3B" w:rsidRPr="00B96B6D">
        <w:rPr>
          <w:rFonts w:ascii="Times New Roman" w:hAnsi="Times New Roman" w:cs="Times New Roman"/>
          <w:color w:val="000000"/>
          <w:sz w:val="24"/>
          <w:szCs w:val="24"/>
        </w:rPr>
        <w:t xml:space="preserve">Serving on a department or college committee is not in itself a service activity worthy of an ILSP outcome. </w:t>
      </w:r>
      <w:r w:rsidR="00DC2ED1">
        <w:rPr>
          <w:rFonts w:ascii="Times New Roman" w:hAnsi="Times New Roman" w:cs="Times New Roman"/>
          <w:color w:val="000000"/>
          <w:sz w:val="24"/>
          <w:szCs w:val="24"/>
        </w:rPr>
        <w:t xml:space="preserve">Such service is expected in addition to the service outcome. </w:t>
      </w:r>
      <w:r w:rsidR="001F3910" w:rsidRPr="00B96B6D">
        <w:rPr>
          <w:rFonts w:ascii="Times New Roman" w:hAnsi="Times New Roman" w:cs="Times New Roman"/>
          <w:color w:val="000000"/>
          <w:sz w:val="24"/>
          <w:szCs w:val="24"/>
        </w:rPr>
        <w:t>One</w:t>
      </w:r>
      <w:r w:rsidR="00887F3B" w:rsidRPr="00B96B6D">
        <w:rPr>
          <w:rFonts w:ascii="Times New Roman" w:hAnsi="Times New Roman" w:cs="Times New Roman"/>
          <w:color w:val="000000"/>
          <w:sz w:val="24"/>
          <w:szCs w:val="24"/>
        </w:rPr>
        <w:t xml:space="preserve"> may, however,</w:t>
      </w:r>
      <w:r w:rsidR="00DC2ED1">
        <w:rPr>
          <w:rFonts w:ascii="Times New Roman" w:hAnsi="Times New Roman" w:cs="Times New Roman"/>
          <w:color w:val="000000"/>
          <w:sz w:val="24"/>
          <w:szCs w:val="24"/>
        </w:rPr>
        <w:t xml:space="preserve"> choose to</w:t>
      </w:r>
      <w:r w:rsidR="00887F3B" w:rsidRPr="00B96B6D">
        <w:rPr>
          <w:rFonts w:ascii="Times New Roman" w:hAnsi="Times New Roman" w:cs="Times New Roman"/>
          <w:color w:val="000000"/>
          <w:sz w:val="24"/>
          <w:szCs w:val="24"/>
        </w:rPr>
        <w:t xml:space="preserve"> join a </w:t>
      </w:r>
      <w:r w:rsidR="00DC2ED1">
        <w:rPr>
          <w:rFonts w:ascii="Times New Roman" w:hAnsi="Times New Roman" w:cs="Times New Roman"/>
          <w:color w:val="000000"/>
          <w:sz w:val="24"/>
          <w:szCs w:val="24"/>
        </w:rPr>
        <w:t xml:space="preserve">particular </w:t>
      </w:r>
      <w:r w:rsidR="00887F3B" w:rsidRPr="00B96B6D">
        <w:rPr>
          <w:rFonts w:ascii="Times New Roman" w:hAnsi="Times New Roman" w:cs="Times New Roman"/>
          <w:color w:val="000000"/>
          <w:sz w:val="24"/>
          <w:szCs w:val="24"/>
        </w:rPr>
        <w:t xml:space="preserve">committee because it has a significant relationship or utility to executing </w:t>
      </w:r>
      <w:r w:rsidR="001F3910" w:rsidRPr="00B96B6D">
        <w:rPr>
          <w:rFonts w:ascii="Times New Roman" w:hAnsi="Times New Roman" w:cs="Times New Roman"/>
          <w:color w:val="000000"/>
          <w:sz w:val="24"/>
          <w:szCs w:val="24"/>
        </w:rPr>
        <w:t>a</w:t>
      </w:r>
      <w:r w:rsidR="00887F3B" w:rsidRPr="00B96B6D">
        <w:rPr>
          <w:rFonts w:ascii="Times New Roman" w:hAnsi="Times New Roman" w:cs="Times New Roman"/>
          <w:color w:val="000000"/>
          <w:sz w:val="24"/>
          <w:szCs w:val="24"/>
        </w:rPr>
        <w:t xml:space="preserve"> service outcome.</w:t>
      </w:r>
    </w:p>
    <w:p w:rsidR="00887F3B" w:rsidRPr="00B96B6D" w:rsidRDefault="00887F3B" w:rsidP="003E3B56">
      <w:pPr>
        <w:pStyle w:val="ListParagraph"/>
        <w:numPr>
          <w:ilvl w:val="0"/>
          <w:numId w:val="20"/>
        </w:numPr>
        <w:spacing w:after="0"/>
        <w:rPr>
          <w:rFonts w:ascii="Times New Roman" w:hAnsi="Times New Roman" w:cs="Times New Roman"/>
          <w:color w:val="000000"/>
          <w:sz w:val="24"/>
          <w:szCs w:val="24"/>
        </w:rPr>
      </w:pPr>
      <w:r w:rsidRPr="00B96B6D">
        <w:rPr>
          <w:rFonts w:ascii="Times New Roman" w:hAnsi="Times New Roman" w:cs="Times New Roman"/>
          <w:b/>
          <w:color w:val="000000"/>
          <w:sz w:val="24"/>
          <w:szCs w:val="24"/>
        </w:rPr>
        <w:t>Generally, the Service Activity should call upon the strengths and current</w:t>
      </w:r>
      <w:r w:rsidR="001F3910" w:rsidRPr="00B96B6D">
        <w:rPr>
          <w:rFonts w:ascii="Times New Roman" w:hAnsi="Times New Roman" w:cs="Times New Roman"/>
          <w:b/>
          <w:color w:val="000000"/>
          <w:sz w:val="24"/>
          <w:szCs w:val="24"/>
        </w:rPr>
        <w:t xml:space="preserve"> skills of the faculty member; h</w:t>
      </w:r>
      <w:r w:rsidRPr="00B96B6D">
        <w:rPr>
          <w:rFonts w:ascii="Times New Roman" w:hAnsi="Times New Roman" w:cs="Times New Roman"/>
          <w:b/>
          <w:color w:val="000000"/>
          <w:sz w:val="24"/>
          <w:szCs w:val="24"/>
        </w:rPr>
        <w:t xml:space="preserve">owever, </w:t>
      </w:r>
      <w:r w:rsidR="001F3910" w:rsidRPr="00B96B6D">
        <w:rPr>
          <w:rFonts w:ascii="Times New Roman" w:hAnsi="Times New Roman" w:cs="Times New Roman"/>
          <w:b/>
          <w:color w:val="000000"/>
          <w:sz w:val="24"/>
          <w:szCs w:val="24"/>
        </w:rPr>
        <w:t xml:space="preserve">additional </w:t>
      </w:r>
      <w:r w:rsidRPr="00B96B6D">
        <w:rPr>
          <w:rFonts w:ascii="Times New Roman" w:hAnsi="Times New Roman" w:cs="Times New Roman"/>
          <w:b/>
          <w:color w:val="000000"/>
          <w:sz w:val="24"/>
          <w:szCs w:val="24"/>
        </w:rPr>
        <w:t xml:space="preserve">professional development or investigation (research, site visits) </w:t>
      </w:r>
      <w:r w:rsidR="001F3910" w:rsidRPr="00B96B6D">
        <w:rPr>
          <w:rFonts w:ascii="Times New Roman" w:hAnsi="Times New Roman" w:cs="Times New Roman"/>
          <w:b/>
          <w:color w:val="000000"/>
          <w:sz w:val="24"/>
          <w:szCs w:val="24"/>
        </w:rPr>
        <w:t>may</w:t>
      </w:r>
      <w:r w:rsidRPr="00B96B6D">
        <w:rPr>
          <w:rFonts w:ascii="Times New Roman" w:hAnsi="Times New Roman" w:cs="Times New Roman"/>
          <w:b/>
          <w:color w:val="000000"/>
          <w:sz w:val="24"/>
          <w:szCs w:val="24"/>
        </w:rPr>
        <w:t xml:space="preserve"> be required of the faculty member in order to complete the service</w:t>
      </w:r>
      <w:r w:rsidR="001F3910" w:rsidRPr="00B96B6D">
        <w:rPr>
          <w:rFonts w:ascii="Times New Roman" w:hAnsi="Times New Roman" w:cs="Times New Roman"/>
          <w:b/>
          <w:color w:val="000000"/>
          <w:sz w:val="24"/>
          <w:szCs w:val="24"/>
        </w:rPr>
        <w:t xml:space="preserve"> activity</w:t>
      </w:r>
      <w:r w:rsidRPr="00B96B6D">
        <w:rPr>
          <w:rFonts w:ascii="Times New Roman" w:hAnsi="Times New Roman" w:cs="Times New Roman"/>
          <w:b/>
          <w:color w:val="000000"/>
          <w:sz w:val="24"/>
          <w:szCs w:val="24"/>
        </w:rPr>
        <w:t>.</w:t>
      </w:r>
      <w:r w:rsidRPr="00B96B6D">
        <w:rPr>
          <w:rFonts w:ascii="Times New Roman" w:hAnsi="Times New Roman" w:cs="Times New Roman"/>
          <w:color w:val="000000"/>
          <w:sz w:val="24"/>
          <w:szCs w:val="24"/>
        </w:rPr>
        <w:t xml:space="preserve"> A faculty member might have the current knowledge of a particular program to develop a training manual for the department and offer workshops on how to use the program. Or, in another instance, a faculty member might be well versed in using a Chemistry lab, but in order to complete a </w:t>
      </w:r>
      <w:r w:rsidR="00DC2ED1">
        <w:rPr>
          <w:rFonts w:ascii="Times New Roman" w:hAnsi="Times New Roman" w:cs="Times New Roman"/>
          <w:color w:val="000000"/>
          <w:sz w:val="24"/>
          <w:szCs w:val="24"/>
        </w:rPr>
        <w:t>service outcome</w:t>
      </w:r>
      <w:r w:rsidRPr="00B96B6D">
        <w:rPr>
          <w:rFonts w:ascii="Times New Roman" w:hAnsi="Times New Roman" w:cs="Times New Roman"/>
          <w:color w:val="000000"/>
          <w:sz w:val="24"/>
          <w:szCs w:val="24"/>
        </w:rPr>
        <w:t xml:space="preserve"> of redesigning the lab he/she may need to research best practices and/or go on site visits to other campuses to learn how to best complete the service.</w:t>
      </w:r>
    </w:p>
    <w:p w:rsidR="00887F3B" w:rsidRPr="00B96B6D" w:rsidRDefault="00887F3B" w:rsidP="003E3B56">
      <w:pPr>
        <w:pStyle w:val="ListParagraph"/>
        <w:numPr>
          <w:ilvl w:val="0"/>
          <w:numId w:val="20"/>
        </w:numPr>
        <w:spacing w:after="0"/>
        <w:rPr>
          <w:rFonts w:ascii="Times New Roman" w:hAnsi="Times New Roman" w:cs="Times New Roman"/>
          <w:color w:val="000000"/>
          <w:sz w:val="24"/>
          <w:szCs w:val="24"/>
        </w:rPr>
      </w:pPr>
      <w:r w:rsidRPr="00B96B6D">
        <w:rPr>
          <w:rFonts w:ascii="Times New Roman" w:hAnsi="Times New Roman" w:cs="Times New Roman"/>
          <w:b/>
          <w:color w:val="000000"/>
          <w:sz w:val="24"/>
          <w:szCs w:val="24"/>
        </w:rPr>
        <w:t xml:space="preserve">The size and scope of the </w:t>
      </w:r>
      <w:r w:rsidR="00DC2ED1">
        <w:rPr>
          <w:rFonts w:ascii="Times New Roman" w:hAnsi="Times New Roman" w:cs="Times New Roman"/>
          <w:b/>
          <w:color w:val="000000"/>
          <w:sz w:val="24"/>
          <w:szCs w:val="24"/>
        </w:rPr>
        <w:t>service outcome</w:t>
      </w:r>
      <w:r w:rsidRPr="00B96B6D">
        <w:rPr>
          <w:rFonts w:ascii="Times New Roman" w:hAnsi="Times New Roman" w:cs="Times New Roman"/>
          <w:b/>
          <w:color w:val="000000"/>
          <w:sz w:val="24"/>
          <w:szCs w:val="24"/>
        </w:rPr>
        <w:t xml:space="preserve"> should be realistic given the timeframe.</w:t>
      </w:r>
      <w:r w:rsidRPr="00B96B6D">
        <w:rPr>
          <w:rFonts w:ascii="Times New Roman" w:hAnsi="Times New Roman" w:cs="Times New Roman"/>
          <w:color w:val="000000"/>
          <w:sz w:val="24"/>
          <w:szCs w:val="24"/>
        </w:rPr>
        <w:t xml:space="preserve"> The faculty member will propose the activity in Semester 2, but it will not be approved until the last weeks of the semester. Thus, the true timespan for the service will be Semesters 3 and 4 and the beginning of Semester 5. The substantive work of the activity, and the deliverable, will need to be produced and written up for the Semester 5 portfolio.</w:t>
      </w:r>
    </w:p>
    <w:p w:rsidR="00887F3B" w:rsidRPr="00B96B6D" w:rsidRDefault="00887F3B" w:rsidP="003E3B56">
      <w:pPr>
        <w:pStyle w:val="ListParagraph"/>
        <w:numPr>
          <w:ilvl w:val="0"/>
          <w:numId w:val="20"/>
        </w:numPr>
        <w:spacing w:after="0"/>
        <w:rPr>
          <w:rFonts w:ascii="Times New Roman" w:hAnsi="Times New Roman" w:cs="Times New Roman"/>
          <w:b/>
          <w:color w:val="000000"/>
          <w:sz w:val="24"/>
          <w:szCs w:val="24"/>
        </w:rPr>
      </w:pPr>
      <w:r w:rsidRPr="00B96B6D">
        <w:rPr>
          <w:rFonts w:ascii="Times New Roman" w:hAnsi="Times New Roman" w:cs="Times New Roman"/>
          <w:b/>
          <w:color w:val="000000"/>
          <w:sz w:val="24"/>
          <w:szCs w:val="24"/>
        </w:rPr>
        <w:t xml:space="preserve">Examples of outcomes: </w:t>
      </w:r>
    </w:p>
    <w:p w:rsidR="00887F3B" w:rsidRPr="00F20BE6" w:rsidRDefault="00887F3B" w:rsidP="003E3B56">
      <w:pPr>
        <w:pStyle w:val="ListParagraph"/>
        <w:numPr>
          <w:ilvl w:val="1"/>
          <w:numId w:val="20"/>
        </w:numPr>
        <w:spacing w:after="0"/>
        <w:rPr>
          <w:rFonts w:ascii="Times New Roman" w:hAnsi="Times New Roman" w:cs="Times New Roman"/>
          <w:color w:val="000000"/>
          <w:sz w:val="24"/>
          <w:szCs w:val="24"/>
        </w:rPr>
      </w:pPr>
      <w:r w:rsidRPr="00F20BE6">
        <w:rPr>
          <w:rFonts w:ascii="Times New Roman" w:hAnsi="Times New Roman" w:cs="Times New Roman"/>
          <w:color w:val="000000"/>
          <w:sz w:val="24"/>
          <w:szCs w:val="24"/>
        </w:rPr>
        <w:t>Develop a Microbiology Week showcasing the department’s course offerings with activities and student competitions at the college.</w:t>
      </w:r>
    </w:p>
    <w:p w:rsidR="00887F3B" w:rsidRPr="00F20BE6" w:rsidRDefault="00887F3B" w:rsidP="003E3B56">
      <w:pPr>
        <w:pStyle w:val="ListParagraph"/>
        <w:numPr>
          <w:ilvl w:val="1"/>
          <w:numId w:val="20"/>
        </w:numPr>
        <w:spacing w:after="0"/>
        <w:rPr>
          <w:rFonts w:ascii="Times New Roman" w:hAnsi="Times New Roman" w:cs="Times New Roman"/>
          <w:color w:val="000000"/>
          <w:sz w:val="24"/>
          <w:szCs w:val="24"/>
        </w:rPr>
      </w:pPr>
      <w:r w:rsidRPr="00F20BE6">
        <w:rPr>
          <w:rFonts w:ascii="Times New Roman" w:hAnsi="Times New Roman" w:cs="Times New Roman"/>
          <w:color w:val="000000"/>
          <w:sz w:val="24"/>
          <w:szCs w:val="24"/>
        </w:rPr>
        <w:t>Develop ESL exit portfolio training materials to help norm ESL faculty, including adjuncts, grade ESL exit portfolios.</w:t>
      </w:r>
    </w:p>
    <w:p w:rsidR="00887F3B" w:rsidRPr="00F20BE6" w:rsidRDefault="00887F3B" w:rsidP="003E3B56">
      <w:pPr>
        <w:pStyle w:val="ListParagraph"/>
        <w:numPr>
          <w:ilvl w:val="1"/>
          <w:numId w:val="20"/>
        </w:numPr>
        <w:spacing w:after="0"/>
        <w:rPr>
          <w:rFonts w:ascii="Times New Roman" w:hAnsi="Times New Roman" w:cs="Times New Roman"/>
          <w:color w:val="000000"/>
          <w:sz w:val="24"/>
          <w:szCs w:val="24"/>
        </w:rPr>
      </w:pPr>
      <w:r w:rsidRPr="00F20BE6">
        <w:rPr>
          <w:rFonts w:ascii="Times New Roman" w:hAnsi="Times New Roman" w:cs="Times New Roman"/>
          <w:color w:val="000000"/>
          <w:sz w:val="24"/>
          <w:szCs w:val="24"/>
        </w:rPr>
        <w:t>Establish a partnership with the Writing Center and Transfer Center to develop materials and programming to assist students in writing transfer admission essays.</w:t>
      </w:r>
    </w:p>
    <w:p w:rsidR="00887F3B" w:rsidRPr="00F20BE6" w:rsidRDefault="00887F3B" w:rsidP="003E3B56">
      <w:pPr>
        <w:pStyle w:val="ListParagraph"/>
        <w:numPr>
          <w:ilvl w:val="1"/>
          <w:numId w:val="20"/>
        </w:numPr>
        <w:spacing w:after="0"/>
        <w:rPr>
          <w:rFonts w:ascii="Times New Roman" w:hAnsi="Times New Roman" w:cs="Times New Roman"/>
          <w:color w:val="000000"/>
          <w:sz w:val="24"/>
          <w:szCs w:val="24"/>
        </w:rPr>
      </w:pPr>
      <w:r w:rsidRPr="00F20BE6">
        <w:rPr>
          <w:rFonts w:ascii="Times New Roman" w:hAnsi="Times New Roman" w:cs="Times New Roman"/>
          <w:color w:val="000000"/>
          <w:sz w:val="24"/>
          <w:szCs w:val="24"/>
        </w:rPr>
        <w:t>Develop and maintain a Business Department information kiosk and bulletin board that will provide resources to students about the major, educate students on relevant business topics, and provide internship opportunities to the college.</w:t>
      </w:r>
    </w:p>
    <w:p w:rsidR="00887F3B" w:rsidRPr="00F20BE6" w:rsidRDefault="00181EF0" w:rsidP="003E3B56">
      <w:pPr>
        <w:pStyle w:val="ListParagraph"/>
        <w:numPr>
          <w:ilvl w:val="1"/>
          <w:numId w:val="20"/>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D</w:t>
      </w:r>
      <w:r w:rsidR="00887F3B" w:rsidRPr="00F20BE6">
        <w:rPr>
          <w:rFonts w:ascii="Times New Roman" w:hAnsi="Times New Roman" w:cs="Times New Roman"/>
          <w:color w:val="000000"/>
          <w:sz w:val="24"/>
          <w:szCs w:val="24"/>
        </w:rPr>
        <w:t xml:space="preserve">evelop </w:t>
      </w:r>
      <w:r w:rsidR="00570A82">
        <w:rPr>
          <w:rFonts w:ascii="Times New Roman" w:hAnsi="Times New Roman" w:cs="Times New Roman"/>
          <w:color w:val="000000"/>
          <w:sz w:val="24"/>
          <w:szCs w:val="24"/>
        </w:rPr>
        <w:t>BIOPAC</w:t>
      </w:r>
      <w:r w:rsidR="00887F3B" w:rsidRPr="00F20BE6">
        <w:rPr>
          <w:rFonts w:ascii="Times New Roman" w:hAnsi="Times New Roman" w:cs="Times New Roman"/>
          <w:color w:val="000000"/>
          <w:sz w:val="24"/>
          <w:szCs w:val="24"/>
        </w:rPr>
        <w:t xml:space="preserve"> training manuals and modules so that all faculty, staff, and students can operate the currently underused </w:t>
      </w:r>
      <w:r w:rsidR="00570A82">
        <w:rPr>
          <w:rFonts w:ascii="Times New Roman" w:hAnsi="Times New Roman" w:cs="Times New Roman"/>
          <w:color w:val="000000"/>
          <w:sz w:val="24"/>
          <w:szCs w:val="24"/>
        </w:rPr>
        <w:t>BIOPAC</w:t>
      </w:r>
      <w:r w:rsidR="00887F3B" w:rsidRPr="00F20BE6">
        <w:rPr>
          <w:rFonts w:ascii="Times New Roman" w:hAnsi="Times New Roman" w:cs="Times New Roman"/>
          <w:color w:val="000000"/>
          <w:sz w:val="24"/>
          <w:szCs w:val="24"/>
        </w:rPr>
        <w:t xml:space="preserve"> technology for Physiology lab procedures.</w:t>
      </w:r>
    </w:p>
    <w:p w:rsidR="00F20BE6" w:rsidRDefault="00F20BE6" w:rsidP="00887F3B">
      <w:pPr>
        <w:spacing w:after="0"/>
        <w:rPr>
          <w:rFonts w:ascii="Times New Roman" w:hAnsi="Times New Roman" w:cs="Times New Roman"/>
          <w:b/>
          <w:color w:val="000000"/>
          <w:sz w:val="24"/>
          <w:szCs w:val="24"/>
        </w:rPr>
      </w:pPr>
    </w:p>
    <w:p w:rsidR="00887F3B" w:rsidRPr="00F20BE6" w:rsidRDefault="00887F3B" w:rsidP="00887F3B">
      <w:pPr>
        <w:spacing w:after="0"/>
        <w:rPr>
          <w:rFonts w:ascii="Times New Roman" w:hAnsi="Times New Roman" w:cs="Times New Roman"/>
          <w:color w:val="000000"/>
          <w:sz w:val="24"/>
          <w:szCs w:val="24"/>
        </w:rPr>
      </w:pPr>
      <w:r w:rsidRPr="00F20BE6">
        <w:rPr>
          <w:rFonts w:ascii="Times New Roman" w:hAnsi="Times New Roman" w:cs="Times New Roman"/>
          <w:b/>
          <w:color w:val="000000"/>
          <w:sz w:val="24"/>
          <w:szCs w:val="24"/>
        </w:rPr>
        <w:t>Outcome #3- Professional Development</w:t>
      </w:r>
    </w:p>
    <w:p w:rsidR="00887F3B" w:rsidRPr="00F20BE6" w:rsidRDefault="00887F3B" w:rsidP="00887F3B">
      <w:pPr>
        <w:spacing w:after="0"/>
        <w:rPr>
          <w:rFonts w:ascii="Times New Roman" w:hAnsi="Times New Roman" w:cs="Times New Roman"/>
          <w:color w:val="000000"/>
          <w:sz w:val="24"/>
          <w:szCs w:val="24"/>
        </w:rPr>
      </w:pPr>
      <w:r w:rsidRPr="00F20BE6">
        <w:rPr>
          <w:rFonts w:ascii="Times New Roman" w:hAnsi="Times New Roman" w:cs="Times New Roman"/>
          <w:color w:val="000000"/>
          <w:sz w:val="24"/>
          <w:szCs w:val="24"/>
        </w:rPr>
        <w:t>Based on reflection and/or feedback, the TTFM will further develop an understanding of content expertise, pedagogy, or other new learning related to the Talents of Teaching in order to be more effective at teaching (or in order to be of better service to the department, college, or district). The professional development might be undertaken to address</w:t>
      </w:r>
      <w:r w:rsidR="000174EC">
        <w:rPr>
          <w:rFonts w:ascii="Times New Roman" w:hAnsi="Times New Roman" w:cs="Times New Roman"/>
          <w:color w:val="000000"/>
          <w:sz w:val="24"/>
          <w:szCs w:val="24"/>
        </w:rPr>
        <w:t xml:space="preserve"> specific areas for growth;</w:t>
      </w:r>
      <w:r w:rsidRPr="00F20BE6">
        <w:rPr>
          <w:rFonts w:ascii="Times New Roman" w:hAnsi="Times New Roman" w:cs="Times New Roman"/>
          <w:color w:val="000000"/>
          <w:sz w:val="24"/>
          <w:szCs w:val="24"/>
        </w:rPr>
        <w:t xml:space="preserve"> or it might be done out of interest in the discipline, the pursuit of knowledge in the realm of instr</w:t>
      </w:r>
      <w:r w:rsidR="000174EC">
        <w:rPr>
          <w:rFonts w:ascii="Times New Roman" w:hAnsi="Times New Roman" w:cs="Times New Roman"/>
          <w:color w:val="000000"/>
          <w:sz w:val="24"/>
          <w:szCs w:val="24"/>
        </w:rPr>
        <w:t>uction or assessment, or based o</w:t>
      </w:r>
      <w:r w:rsidRPr="00F20BE6">
        <w:rPr>
          <w:rFonts w:ascii="Times New Roman" w:hAnsi="Times New Roman" w:cs="Times New Roman"/>
          <w:color w:val="000000"/>
          <w:sz w:val="24"/>
          <w:szCs w:val="24"/>
        </w:rPr>
        <w:t xml:space="preserve">n professional self-reflection. </w:t>
      </w:r>
      <w:r w:rsidR="000174EC">
        <w:rPr>
          <w:rFonts w:ascii="Times New Roman" w:hAnsi="Times New Roman" w:cs="Times New Roman"/>
          <w:color w:val="000000"/>
          <w:sz w:val="24"/>
          <w:szCs w:val="24"/>
        </w:rPr>
        <w:t>When constructing or evaluating a Professional Development Outcome, it is important to keep the following in mind:</w:t>
      </w:r>
    </w:p>
    <w:p w:rsidR="00CE324C" w:rsidRPr="00CE324C" w:rsidRDefault="00CE324C" w:rsidP="003E3B56">
      <w:pPr>
        <w:pStyle w:val="ListParagraph"/>
        <w:numPr>
          <w:ilvl w:val="0"/>
          <w:numId w:val="21"/>
        </w:numPr>
        <w:spacing w:after="0"/>
        <w:rPr>
          <w:rFonts w:ascii="Times New Roman" w:hAnsi="Times New Roman" w:cs="Times New Roman"/>
          <w:i/>
          <w:color w:val="000000"/>
          <w:sz w:val="24"/>
          <w:szCs w:val="24"/>
        </w:rPr>
      </w:pPr>
      <w:r w:rsidRPr="00CE324C">
        <w:rPr>
          <w:rFonts w:ascii="Times New Roman" w:hAnsi="Times New Roman" w:cs="Times New Roman"/>
          <w:b/>
          <w:color w:val="000000"/>
          <w:sz w:val="24"/>
          <w:szCs w:val="24"/>
        </w:rPr>
        <w:t>Other professional development</w:t>
      </w:r>
      <w:r>
        <w:rPr>
          <w:rFonts w:ascii="Times New Roman" w:hAnsi="Times New Roman" w:cs="Times New Roman"/>
          <w:b/>
          <w:color w:val="000000"/>
          <w:sz w:val="24"/>
          <w:szCs w:val="24"/>
        </w:rPr>
        <w:t xml:space="preserve">, beyond this outcome, is still expected by the department and the college. </w:t>
      </w:r>
      <w:r>
        <w:rPr>
          <w:rFonts w:ascii="Times New Roman" w:hAnsi="Times New Roman" w:cs="Times New Roman"/>
          <w:color w:val="000000"/>
          <w:sz w:val="24"/>
          <w:szCs w:val="24"/>
        </w:rPr>
        <w:t xml:space="preserve">This outcome is meant to target one particular area so that the faculty member can show </w:t>
      </w:r>
      <w:r w:rsidRPr="000174EC">
        <w:rPr>
          <w:rFonts w:ascii="Times New Roman" w:hAnsi="Times New Roman" w:cs="Times New Roman"/>
          <w:i/>
          <w:color w:val="000000"/>
          <w:sz w:val="24"/>
          <w:szCs w:val="24"/>
        </w:rPr>
        <w:t>significant</w:t>
      </w:r>
      <w:r>
        <w:rPr>
          <w:rFonts w:ascii="Times New Roman" w:hAnsi="Times New Roman" w:cs="Times New Roman"/>
          <w:color w:val="000000"/>
          <w:sz w:val="24"/>
          <w:szCs w:val="24"/>
        </w:rPr>
        <w:t xml:space="preserve"> </w:t>
      </w:r>
      <w:r w:rsidR="000174EC">
        <w:rPr>
          <w:rFonts w:ascii="Times New Roman" w:hAnsi="Times New Roman" w:cs="Times New Roman"/>
          <w:color w:val="000000"/>
          <w:sz w:val="24"/>
          <w:szCs w:val="24"/>
        </w:rPr>
        <w:t xml:space="preserve">and </w:t>
      </w:r>
      <w:r w:rsidR="000174EC" w:rsidRPr="000174EC">
        <w:rPr>
          <w:rFonts w:ascii="Times New Roman" w:hAnsi="Times New Roman" w:cs="Times New Roman"/>
          <w:i/>
          <w:color w:val="000000"/>
          <w:sz w:val="24"/>
          <w:szCs w:val="24"/>
        </w:rPr>
        <w:t>demonstrated</w:t>
      </w:r>
      <w:r w:rsidR="000174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growth in this area, but ongoing professional development outside of the scope of this outcome is expected as well.  </w:t>
      </w:r>
    </w:p>
    <w:p w:rsidR="00887F3B" w:rsidRPr="0000527E" w:rsidRDefault="00181EF0" w:rsidP="003E3B56">
      <w:pPr>
        <w:pStyle w:val="ListParagraph"/>
        <w:numPr>
          <w:ilvl w:val="0"/>
          <w:numId w:val="21"/>
        </w:numPr>
        <w:spacing w:after="0"/>
        <w:rPr>
          <w:rFonts w:ascii="Times New Roman" w:hAnsi="Times New Roman" w:cs="Times New Roman"/>
          <w:i/>
          <w:color w:val="000000"/>
          <w:sz w:val="24"/>
          <w:szCs w:val="24"/>
        </w:rPr>
      </w:pPr>
      <w:r w:rsidRPr="00181EF0">
        <w:rPr>
          <w:rFonts w:ascii="Times New Roman" w:hAnsi="Times New Roman" w:cs="Times New Roman"/>
          <w:b/>
          <w:color w:val="000000"/>
          <w:sz w:val="24"/>
          <w:szCs w:val="24"/>
        </w:rPr>
        <w:t>Simply completing coursework</w:t>
      </w:r>
      <w:r w:rsidR="00CE324C">
        <w:rPr>
          <w:rFonts w:ascii="Times New Roman" w:hAnsi="Times New Roman" w:cs="Times New Roman"/>
          <w:b/>
          <w:color w:val="000000"/>
          <w:sz w:val="24"/>
          <w:szCs w:val="24"/>
        </w:rPr>
        <w:t xml:space="preserve"> or attending a conference</w:t>
      </w:r>
      <w:r w:rsidRPr="00181EF0">
        <w:rPr>
          <w:rFonts w:ascii="Times New Roman" w:hAnsi="Times New Roman" w:cs="Times New Roman"/>
          <w:b/>
          <w:bCs/>
          <w:color w:val="000000"/>
          <w:sz w:val="24"/>
          <w:szCs w:val="24"/>
        </w:rPr>
        <w:t xml:space="preserve"> is not</w:t>
      </w:r>
      <w:r w:rsidRPr="00181EF0">
        <w:rPr>
          <w:rFonts w:ascii="Times New Roman" w:hAnsi="Times New Roman" w:cs="Times New Roman"/>
          <w:b/>
          <w:color w:val="000000"/>
          <w:sz w:val="24"/>
          <w:szCs w:val="24"/>
        </w:rPr>
        <w:t xml:space="preserve"> an outcome; </w:t>
      </w:r>
      <w:r w:rsidR="0000527E">
        <w:rPr>
          <w:rFonts w:ascii="Times New Roman" w:hAnsi="Times New Roman" w:cs="Times New Roman"/>
          <w:b/>
          <w:color w:val="000000"/>
          <w:sz w:val="24"/>
          <w:szCs w:val="24"/>
        </w:rPr>
        <w:t xml:space="preserve">evidence of </w:t>
      </w:r>
      <w:r w:rsidRPr="00181EF0">
        <w:rPr>
          <w:rFonts w:ascii="Times New Roman" w:hAnsi="Times New Roman" w:cs="Times New Roman"/>
          <w:b/>
          <w:color w:val="000000"/>
          <w:sz w:val="24"/>
          <w:szCs w:val="24"/>
        </w:rPr>
        <w:t xml:space="preserve">application of learning </w:t>
      </w:r>
      <w:r w:rsidR="00CE324C">
        <w:rPr>
          <w:rFonts w:ascii="Times New Roman" w:hAnsi="Times New Roman" w:cs="Times New Roman"/>
          <w:b/>
          <w:color w:val="000000"/>
          <w:sz w:val="24"/>
          <w:szCs w:val="24"/>
        </w:rPr>
        <w:t>is required</w:t>
      </w:r>
      <w:r w:rsidRPr="00181EF0">
        <w:rPr>
          <w:rFonts w:ascii="Times New Roman" w:hAnsi="Times New Roman" w:cs="Times New Roman"/>
          <w:b/>
          <w:color w:val="000000"/>
          <w:sz w:val="24"/>
          <w:szCs w:val="24"/>
        </w:rPr>
        <w:t>.</w:t>
      </w:r>
      <w:r w:rsidRPr="00F20BE6">
        <w:rPr>
          <w:rFonts w:ascii="Times New Roman" w:hAnsi="Times New Roman" w:cs="Times New Roman"/>
          <w:color w:val="000000"/>
          <w:sz w:val="24"/>
          <w:szCs w:val="24"/>
        </w:rPr>
        <w:t xml:space="preserve"> </w:t>
      </w:r>
      <w:r w:rsidR="00887F3B" w:rsidRPr="00F20BE6">
        <w:rPr>
          <w:rFonts w:ascii="Times New Roman" w:hAnsi="Times New Roman" w:cs="Times New Roman"/>
          <w:color w:val="000000"/>
          <w:sz w:val="24"/>
          <w:szCs w:val="24"/>
        </w:rPr>
        <w:t xml:space="preserve">Professional Development outcomes </w:t>
      </w:r>
      <w:r w:rsidR="004055A8" w:rsidRPr="004055A8">
        <w:rPr>
          <w:rFonts w:ascii="Times New Roman" w:hAnsi="Times New Roman" w:cs="Times New Roman"/>
          <w:color w:val="000000"/>
          <w:sz w:val="24"/>
          <w:szCs w:val="24"/>
        </w:rPr>
        <w:t>will often include</w:t>
      </w:r>
      <w:r w:rsidR="004055A8">
        <w:rPr>
          <w:rFonts w:ascii="Times New Roman" w:hAnsi="Times New Roman" w:cs="Times New Roman"/>
          <w:color w:val="000000"/>
          <w:sz w:val="24"/>
          <w:szCs w:val="24"/>
        </w:rPr>
        <w:t xml:space="preserve"> conference attendance or</w:t>
      </w:r>
      <w:r>
        <w:rPr>
          <w:rFonts w:ascii="Times New Roman" w:hAnsi="Times New Roman" w:cs="Times New Roman"/>
          <w:color w:val="000000"/>
          <w:sz w:val="24"/>
          <w:szCs w:val="24"/>
        </w:rPr>
        <w:t xml:space="preserve"> the completion of courses (e.g.</w:t>
      </w:r>
      <w:r w:rsidR="00887F3B" w:rsidRPr="00F20BE6">
        <w:rPr>
          <w:rFonts w:ascii="Times New Roman" w:hAnsi="Times New Roman" w:cs="Times New Roman"/>
          <w:color w:val="000000"/>
          <w:sz w:val="24"/>
          <w:szCs w:val="24"/>
        </w:rPr>
        <w:t xml:space="preserve"> in pedagogy/andragogy, in teaching reading, in a specialization that is underrepresented in the department, </w:t>
      </w:r>
      <w:r>
        <w:rPr>
          <w:rFonts w:ascii="Times New Roman" w:hAnsi="Times New Roman" w:cs="Times New Roman"/>
          <w:color w:val="000000"/>
          <w:sz w:val="24"/>
          <w:szCs w:val="24"/>
        </w:rPr>
        <w:t>in an area that will</w:t>
      </w:r>
      <w:r w:rsidR="00887F3B" w:rsidRPr="00F20BE6">
        <w:rPr>
          <w:rFonts w:ascii="Times New Roman" w:hAnsi="Times New Roman" w:cs="Times New Roman"/>
          <w:color w:val="000000"/>
          <w:sz w:val="24"/>
          <w:szCs w:val="24"/>
        </w:rPr>
        <w:t xml:space="preserve"> strengthen gaps in content area knowledge or </w:t>
      </w:r>
      <w:r>
        <w:rPr>
          <w:rFonts w:ascii="Times New Roman" w:hAnsi="Times New Roman" w:cs="Times New Roman"/>
          <w:color w:val="000000"/>
          <w:sz w:val="24"/>
          <w:szCs w:val="24"/>
        </w:rPr>
        <w:t xml:space="preserve">allow one to </w:t>
      </w:r>
      <w:r w:rsidR="00887F3B" w:rsidRPr="00F20BE6">
        <w:rPr>
          <w:rFonts w:ascii="Times New Roman" w:hAnsi="Times New Roman" w:cs="Times New Roman"/>
          <w:color w:val="000000"/>
          <w:sz w:val="24"/>
          <w:szCs w:val="24"/>
        </w:rPr>
        <w:t>remain up to date in content area knowledge</w:t>
      </w:r>
      <w:r>
        <w:rPr>
          <w:rFonts w:ascii="Times New Roman" w:hAnsi="Times New Roman" w:cs="Times New Roman"/>
          <w:color w:val="000000"/>
          <w:sz w:val="24"/>
          <w:szCs w:val="24"/>
        </w:rPr>
        <w:t>)</w:t>
      </w:r>
      <w:r w:rsidR="00887F3B" w:rsidRPr="00F20B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learning from these </w:t>
      </w:r>
      <w:r w:rsidR="004055A8">
        <w:rPr>
          <w:rFonts w:ascii="Times New Roman" w:hAnsi="Times New Roman" w:cs="Times New Roman"/>
          <w:color w:val="000000"/>
          <w:sz w:val="24"/>
          <w:szCs w:val="24"/>
        </w:rPr>
        <w:t xml:space="preserve">conferences or </w:t>
      </w:r>
      <w:r>
        <w:rPr>
          <w:rFonts w:ascii="Times New Roman" w:hAnsi="Times New Roman" w:cs="Times New Roman"/>
          <w:color w:val="000000"/>
          <w:sz w:val="24"/>
          <w:szCs w:val="24"/>
        </w:rPr>
        <w:t xml:space="preserve">courses will then be </w:t>
      </w:r>
      <w:r w:rsidRPr="000174EC">
        <w:rPr>
          <w:rFonts w:ascii="Times New Roman" w:hAnsi="Times New Roman" w:cs="Times New Roman"/>
          <w:i/>
          <w:color w:val="000000"/>
          <w:sz w:val="24"/>
          <w:szCs w:val="24"/>
        </w:rPr>
        <w:t>applied</w:t>
      </w:r>
      <w:r>
        <w:rPr>
          <w:rFonts w:ascii="Times New Roman" w:hAnsi="Times New Roman" w:cs="Times New Roman"/>
          <w:color w:val="000000"/>
          <w:sz w:val="24"/>
          <w:szCs w:val="24"/>
        </w:rPr>
        <w:t xml:space="preserve"> </w:t>
      </w:r>
      <w:r w:rsidR="0000527E">
        <w:rPr>
          <w:rFonts w:ascii="Times New Roman" w:hAnsi="Times New Roman" w:cs="Times New Roman"/>
          <w:color w:val="000000"/>
          <w:sz w:val="24"/>
          <w:szCs w:val="24"/>
        </w:rPr>
        <w:t>in some way, allowing</w:t>
      </w:r>
      <w:r w:rsidR="00887F3B" w:rsidRPr="00F20BE6">
        <w:rPr>
          <w:rFonts w:ascii="Times New Roman" w:hAnsi="Times New Roman" w:cs="Times New Roman"/>
          <w:color w:val="000000"/>
          <w:sz w:val="24"/>
          <w:szCs w:val="24"/>
        </w:rPr>
        <w:t xml:space="preserve"> </w:t>
      </w:r>
      <w:r w:rsidR="004055A8">
        <w:rPr>
          <w:rFonts w:ascii="Times New Roman" w:hAnsi="Times New Roman" w:cs="Times New Roman"/>
          <w:color w:val="000000"/>
          <w:sz w:val="24"/>
          <w:szCs w:val="24"/>
        </w:rPr>
        <w:t>the faculty member</w:t>
      </w:r>
      <w:r w:rsidR="0000527E">
        <w:rPr>
          <w:rFonts w:ascii="Times New Roman" w:hAnsi="Times New Roman" w:cs="Times New Roman"/>
          <w:color w:val="000000"/>
          <w:sz w:val="24"/>
          <w:szCs w:val="24"/>
        </w:rPr>
        <w:t xml:space="preserve"> to </w:t>
      </w:r>
      <w:r w:rsidR="000174EC">
        <w:rPr>
          <w:rFonts w:ascii="Times New Roman" w:hAnsi="Times New Roman" w:cs="Times New Roman"/>
          <w:color w:val="000000"/>
          <w:sz w:val="24"/>
          <w:szCs w:val="24"/>
        </w:rPr>
        <w:t>show evidence of the</w:t>
      </w:r>
      <w:r w:rsidR="0000527E">
        <w:rPr>
          <w:rFonts w:ascii="Times New Roman" w:hAnsi="Times New Roman" w:cs="Times New Roman"/>
          <w:color w:val="000000"/>
          <w:sz w:val="24"/>
          <w:szCs w:val="24"/>
        </w:rPr>
        <w:t xml:space="preserve"> professional growth</w:t>
      </w:r>
      <w:r w:rsidR="00887F3B" w:rsidRPr="00F20BE6">
        <w:rPr>
          <w:rFonts w:ascii="Times New Roman" w:hAnsi="Times New Roman" w:cs="Times New Roman"/>
          <w:color w:val="000000"/>
          <w:sz w:val="24"/>
          <w:szCs w:val="24"/>
        </w:rPr>
        <w:t xml:space="preserve">. </w:t>
      </w:r>
      <w:r w:rsidR="000174EC">
        <w:rPr>
          <w:rFonts w:ascii="Times New Roman" w:hAnsi="Times New Roman" w:cs="Times New Roman"/>
          <w:color w:val="000000"/>
          <w:sz w:val="24"/>
          <w:szCs w:val="24"/>
        </w:rPr>
        <w:t xml:space="preserve">This evidence may appear in the “Evidence” portion of the ILSP Plan, or may be written into the outcome. </w:t>
      </w:r>
      <w:r w:rsidR="00887F3B" w:rsidRPr="00F20BE6">
        <w:rPr>
          <w:rFonts w:ascii="Times New Roman" w:hAnsi="Times New Roman" w:cs="Times New Roman"/>
          <w:color w:val="000000"/>
          <w:sz w:val="24"/>
          <w:szCs w:val="24"/>
        </w:rPr>
        <w:t xml:space="preserve">For example, an outcome might be: </w:t>
      </w:r>
      <w:r w:rsidR="00887F3B" w:rsidRPr="00F20BE6">
        <w:rPr>
          <w:rFonts w:ascii="Times New Roman" w:hAnsi="Times New Roman" w:cs="Times New Roman"/>
          <w:bCs/>
          <w:color w:val="000000"/>
          <w:sz w:val="24"/>
          <w:szCs w:val="24"/>
        </w:rPr>
        <w:t xml:space="preserve">Take a graduate course in Literacy at NIU (Principles and Methods in Post-Secondary Reading) </w:t>
      </w:r>
      <w:r w:rsidR="00887F3B" w:rsidRPr="00181EF0">
        <w:rPr>
          <w:rFonts w:ascii="Times New Roman" w:hAnsi="Times New Roman" w:cs="Times New Roman"/>
          <w:bCs/>
          <w:i/>
          <w:color w:val="000000"/>
          <w:sz w:val="24"/>
          <w:szCs w:val="24"/>
        </w:rPr>
        <w:t>and redesign my Reading 125 syllabu</w:t>
      </w:r>
      <w:r w:rsidR="000174EC">
        <w:rPr>
          <w:rFonts w:ascii="Times New Roman" w:hAnsi="Times New Roman" w:cs="Times New Roman"/>
          <w:bCs/>
          <w:i/>
          <w:color w:val="000000"/>
          <w:sz w:val="24"/>
          <w:szCs w:val="24"/>
        </w:rPr>
        <w:t xml:space="preserve">s and corresponding assignments. </w:t>
      </w:r>
      <w:r w:rsidR="000174EC">
        <w:rPr>
          <w:rFonts w:ascii="Times New Roman" w:hAnsi="Times New Roman" w:cs="Times New Roman"/>
          <w:bCs/>
          <w:color w:val="000000"/>
          <w:sz w:val="24"/>
          <w:szCs w:val="24"/>
        </w:rPr>
        <w:t>In either case, application of new learning should be clear and relevant.</w:t>
      </w:r>
    </w:p>
    <w:p w:rsidR="00887F3B" w:rsidRPr="000174EC" w:rsidRDefault="00887F3B" w:rsidP="003E3B56">
      <w:pPr>
        <w:pStyle w:val="ListParagraph"/>
        <w:numPr>
          <w:ilvl w:val="0"/>
          <w:numId w:val="21"/>
        </w:numPr>
        <w:spacing w:after="0"/>
        <w:rPr>
          <w:rFonts w:ascii="Times New Roman" w:hAnsi="Times New Roman" w:cs="Times New Roman"/>
          <w:b/>
          <w:color w:val="000000"/>
          <w:sz w:val="24"/>
          <w:szCs w:val="24"/>
        </w:rPr>
      </w:pPr>
      <w:r w:rsidRPr="004055A8">
        <w:rPr>
          <w:rFonts w:ascii="Times New Roman" w:hAnsi="Times New Roman" w:cs="Times New Roman"/>
          <w:b/>
          <w:color w:val="000000"/>
          <w:sz w:val="24"/>
          <w:szCs w:val="24"/>
        </w:rPr>
        <w:t xml:space="preserve">Examples of outcomes: </w:t>
      </w:r>
    </w:p>
    <w:p w:rsidR="00887F3B" w:rsidRPr="000174EC" w:rsidRDefault="00887F3B" w:rsidP="003E3B56">
      <w:pPr>
        <w:pStyle w:val="ListParagraph"/>
        <w:numPr>
          <w:ilvl w:val="1"/>
          <w:numId w:val="21"/>
        </w:numPr>
        <w:spacing w:after="0"/>
        <w:rPr>
          <w:rFonts w:ascii="Times New Roman" w:hAnsi="Times New Roman" w:cs="Times New Roman"/>
          <w:color w:val="000000"/>
          <w:sz w:val="24"/>
          <w:szCs w:val="24"/>
        </w:rPr>
      </w:pPr>
      <w:r w:rsidRPr="000174EC">
        <w:rPr>
          <w:rFonts w:ascii="Times New Roman" w:hAnsi="Times New Roman" w:cs="Times New Roman"/>
          <w:color w:val="000000"/>
          <w:sz w:val="24"/>
          <w:szCs w:val="24"/>
        </w:rPr>
        <w:t>Complete ION courses to be eligible to teach Microbiology online and develop a course syllabus incorporating the new knowledge.</w:t>
      </w:r>
    </w:p>
    <w:p w:rsidR="00887F3B" w:rsidRPr="00F20BE6" w:rsidRDefault="00B47C01" w:rsidP="003E3B56">
      <w:pPr>
        <w:pStyle w:val="ListParagraph"/>
        <w:numPr>
          <w:ilvl w:val="1"/>
          <w:numId w:val="21"/>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Organize</w:t>
      </w:r>
      <w:r w:rsidR="00887F3B" w:rsidRPr="00F20BE6">
        <w:rPr>
          <w:rFonts w:ascii="Times New Roman" w:hAnsi="Times New Roman" w:cs="Times New Roman"/>
          <w:color w:val="000000"/>
          <w:sz w:val="24"/>
          <w:szCs w:val="24"/>
        </w:rPr>
        <w:t xml:space="preserve"> a Faculty Inquiry Group (FIG)</w:t>
      </w:r>
      <w:r>
        <w:rPr>
          <w:rStyle w:val="FootnoteReference"/>
          <w:rFonts w:ascii="Times New Roman" w:hAnsi="Times New Roman" w:cs="Times New Roman"/>
          <w:color w:val="000000"/>
          <w:sz w:val="24"/>
          <w:szCs w:val="24"/>
        </w:rPr>
        <w:footnoteReference w:id="1"/>
      </w:r>
      <w:r w:rsidR="00887F3B" w:rsidRPr="00F20BE6">
        <w:rPr>
          <w:rFonts w:ascii="Times New Roman" w:hAnsi="Times New Roman" w:cs="Times New Roman"/>
          <w:color w:val="000000"/>
          <w:sz w:val="24"/>
          <w:szCs w:val="24"/>
        </w:rPr>
        <w:t xml:space="preserve"> that will </w:t>
      </w:r>
      <w:r w:rsidR="0000527E">
        <w:rPr>
          <w:rFonts w:ascii="Times New Roman" w:hAnsi="Times New Roman" w:cs="Times New Roman"/>
          <w:color w:val="000000"/>
          <w:sz w:val="24"/>
          <w:szCs w:val="24"/>
        </w:rPr>
        <w:t>investigate and research the most effective way to offer students feedback on English papers</w:t>
      </w:r>
      <w:r>
        <w:rPr>
          <w:rFonts w:ascii="Times New Roman" w:hAnsi="Times New Roman" w:cs="Times New Roman"/>
          <w:color w:val="000000"/>
          <w:sz w:val="24"/>
          <w:szCs w:val="24"/>
        </w:rPr>
        <w:t>,</w:t>
      </w:r>
      <w:r w:rsidR="0000527E">
        <w:rPr>
          <w:rFonts w:ascii="Times New Roman" w:hAnsi="Times New Roman" w:cs="Times New Roman"/>
          <w:color w:val="000000"/>
          <w:sz w:val="24"/>
          <w:szCs w:val="24"/>
        </w:rPr>
        <w:t xml:space="preserve"> and revise </w:t>
      </w:r>
      <w:r>
        <w:rPr>
          <w:rFonts w:ascii="Times New Roman" w:hAnsi="Times New Roman" w:cs="Times New Roman"/>
          <w:color w:val="000000"/>
          <w:sz w:val="24"/>
          <w:szCs w:val="24"/>
        </w:rPr>
        <w:t xml:space="preserve">my </w:t>
      </w:r>
      <w:r w:rsidR="0000527E">
        <w:rPr>
          <w:rFonts w:ascii="Times New Roman" w:hAnsi="Times New Roman" w:cs="Times New Roman"/>
          <w:color w:val="000000"/>
          <w:sz w:val="24"/>
          <w:szCs w:val="24"/>
        </w:rPr>
        <w:t>feedback methods based on my learning through the FIG.</w:t>
      </w:r>
    </w:p>
    <w:p w:rsidR="00887F3B" w:rsidRPr="00F20BE6" w:rsidRDefault="00887F3B" w:rsidP="003E3B56">
      <w:pPr>
        <w:pStyle w:val="ListParagraph"/>
        <w:numPr>
          <w:ilvl w:val="1"/>
          <w:numId w:val="21"/>
        </w:numPr>
        <w:spacing w:after="0"/>
        <w:rPr>
          <w:rFonts w:ascii="Times New Roman" w:hAnsi="Times New Roman" w:cs="Times New Roman"/>
          <w:color w:val="000000"/>
          <w:sz w:val="24"/>
          <w:szCs w:val="24"/>
        </w:rPr>
      </w:pPr>
      <w:r w:rsidRPr="00F20BE6">
        <w:rPr>
          <w:rFonts w:ascii="Times New Roman" w:hAnsi="Times New Roman" w:cs="Times New Roman"/>
          <w:color w:val="000000"/>
          <w:sz w:val="24"/>
          <w:szCs w:val="24"/>
        </w:rPr>
        <w:t xml:space="preserve">Research best practices and then conduct a site visit(s) to a non-CCC best practice institution (using professional funds) in order to gain knowledge of writing center operations </w:t>
      </w:r>
      <w:r w:rsidR="004055A8">
        <w:rPr>
          <w:rFonts w:ascii="Times New Roman" w:hAnsi="Times New Roman" w:cs="Times New Roman"/>
          <w:color w:val="000000"/>
          <w:sz w:val="24"/>
          <w:szCs w:val="24"/>
        </w:rPr>
        <w:t>and create a plan for</w:t>
      </w:r>
      <w:r w:rsidRPr="00F20BE6">
        <w:rPr>
          <w:rFonts w:ascii="Times New Roman" w:hAnsi="Times New Roman" w:cs="Times New Roman"/>
          <w:color w:val="000000"/>
          <w:sz w:val="24"/>
          <w:szCs w:val="24"/>
        </w:rPr>
        <w:t xml:space="preserve"> writing center </w:t>
      </w:r>
      <w:r w:rsidR="004055A8">
        <w:rPr>
          <w:rFonts w:ascii="Times New Roman" w:hAnsi="Times New Roman" w:cs="Times New Roman"/>
          <w:color w:val="000000"/>
          <w:sz w:val="24"/>
          <w:szCs w:val="24"/>
        </w:rPr>
        <w:t xml:space="preserve">improvements. </w:t>
      </w:r>
    </w:p>
    <w:p w:rsidR="00887F3B" w:rsidRPr="00F20BE6" w:rsidRDefault="00887F3B" w:rsidP="00494559">
      <w:pPr>
        <w:spacing w:after="0"/>
        <w:rPr>
          <w:rFonts w:ascii="Times New Roman" w:hAnsi="Times New Roman" w:cs="Times New Roman"/>
          <w:color w:val="000000"/>
          <w:sz w:val="24"/>
          <w:szCs w:val="24"/>
        </w:rPr>
      </w:pPr>
    </w:p>
    <w:p w:rsidR="00494559" w:rsidRPr="00F20BE6" w:rsidRDefault="00494559" w:rsidP="00494559">
      <w:pPr>
        <w:spacing w:after="0"/>
        <w:rPr>
          <w:rFonts w:ascii="Times New Roman" w:hAnsi="Times New Roman" w:cs="Times New Roman"/>
          <w:color w:val="000000"/>
          <w:sz w:val="24"/>
          <w:szCs w:val="24"/>
        </w:rPr>
      </w:pPr>
    </w:p>
    <w:p w:rsidR="00667C92" w:rsidRDefault="00667C92">
      <w:pPr>
        <w:rPr>
          <w:rFonts w:ascii="Times New Roman" w:eastAsiaTheme="majorEastAsia" w:hAnsi="Times New Roman" w:cs="Times New Roman"/>
          <w:spacing w:val="5"/>
          <w:sz w:val="52"/>
          <w:szCs w:val="52"/>
        </w:rPr>
      </w:pPr>
      <w:r>
        <w:rPr>
          <w:rFonts w:ascii="Times New Roman" w:hAnsi="Times New Roman" w:cs="Times New Roman"/>
        </w:rPr>
        <w:br w:type="page"/>
      </w:r>
    </w:p>
    <w:p w:rsidR="00DA17BE" w:rsidRDefault="00391551" w:rsidP="00391551">
      <w:pPr>
        <w:pStyle w:val="Title"/>
        <w:spacing w:after="300"/>
        <w:rPr>
          <w:rFonts w:ascii="Times New Roman" w:hAnsi="Times New Roman" w:cs="Times New Roman"/>
        </w:rPr>
      </w:pPr>
      <w:r w:rsidRPr="00F20BE6">
        <w:rPr>
          <w:rFonts w:ascii="Times New Roman" w:hAnsi="Times New Roman" w:cs="Times New Roman"/>
        </w:rPr>
        <w:lastRenderedPageBreak/>
        <w:t>Sample ILSP Outcomes</w:t>
      </w:r>
      <w:r w:rsidR="00DA17BE">
        <w:rPr>
          <w:rFonts w:ascii="Times New Roman" w:hAnsi="Times New Roman" w:cs="Times New Roman"/>
        </w:rPr>
        <w:t xml:space="preserve"> </w:t>
      </w:r>
    </w:p>
    <w:p w:rsidR="00391551" w:rsidRPr="00F20BE6" w:rsidRDefault="00DA17BE" w:rsidP="00391551">
      <w:pPr>
        <w:pStyle w:val="Title"/>
        <w:spacing w:after="300"/>
        <w:rPr>
          <w:rFonts w:ascii="Times New Roman" w:hAnsi="Times New Roman" w:cs="Times New Roman"/>
        </w:rPr>
      </w:pPr>
      <w:r>
        <w:rPr>
          <w:rFonts w:ascii="Times New Roman" w:hAnsi="Times New Roman" w:cs="Times New Roman"/>
        </w:rPr>
        <w:t>Outcome #1: Instructional Inquiry</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-Research pre-testing educational theory and develop pre-testing activities to promote greater understanding of course material and decrease test anxiety in my Math 99 course.</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 xml:space="preserve">-Develop and implement a variety of peer editing tools in my English 102 course to encourage more thoughtful reflection of instructor feedback prior to modifying and resubmitting their paper. </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-Redesign my Biology 120 course to incorporate multiple case studies to promote a more thorough and critical understanding of course content by having students apply material to real-world scenarios.</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-Design, create, and utilize a revised library database research module in my Speech 101 course to improve better selection, navigation, and citation of library databases sources.</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 xml:space="preserve">-Generate multiple formative and summative assessment strategies to improve my Sociology 101 students’ abilities to complete SLO#4: Recognize the similarities and differences between sociology and other social science disciplines. </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-Redesign one of my Social Science courses to incorporate the connecting of students to community events or organizations via the design and establishment of a service-learning component.</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-Implement project-based learning (on-going, collaborative project) in my Business 231 (Marketing) course to get students to engage in higher-level thinking about course concepts related to formulating marketing plans.</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-Utilize on-screen video technology to offer students formative, audio-visual commentary on their English course papers in order to maximize student improvement between drafts.</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-Integrate note-taking and reading strategies components to my Psychology 201 courses to help students better succeed with the academic rigors of college work.</w:t>
      </w:r>
    </w:p>
    <w:p w:rsidR="00391551" w:rsidRPr="00F20BE6" w:rsidRDefault="00DA17BE" w:rsidP="00DA17BE">
      <w:pPr>
        <w:rPr>
          <w:rFonts w:ascii="Times New Roman" w:hAnsi="Times New Roman" w:cs="Times New Roman"/>
        </w:rPr>
      </w:pPr>
      <w:r w:rsidRPr="00DA17BE">
        <w:rPr>
          <w:rFonts w:ascii="Times New Roman" w:hAnsi="Times New Roman" w:cs="Times New Roman"/>
          <w:sz w:val="24"/>
          <w:szCs w:val="24"/>
        </w:rPr>
        <w:t xml:space="preserve">-Develop and implement "Quiz Reactions" in my Math 99 classes requiring students to correct their mistakes on each quiz and reflect upon their work in a non-evaluative way to help close the assessment feedback loop.  </w:t>
      </w:r>
      <w:r w:rsidR="00391551" w:rsidRPr="00F20BE6">
        <w:rPr>
          <w:rFonts w:ascii="Times New Roman" w:hAnsi="Times New Roman" w:cs="Times New Roman"/>
          <w:sz w:val="24"/>
          <w:szCs w:val="24"/>
        </w:rPr>
        <w:br w:type="page"/>
      </w:r>
    </w:p>
    <w:p w:rsidR="00DA17BE" w:rsidRDefault="00DA17BE" w:rsidP="00DA17BE">
      <w:pPr>
        <w:pStyle w:val="Title"/>
        <w:spacing w:after="300"/>
        <w:rPr>
          <w:rFonts w:ascii="Times New Roman" w:hAnsi="Times New Roman" w:cs="Times New Roman"/>
        </w:rPr>
      </w:pPr>
      <w:r w:rsidRPr="00F20BE6">
        <w:rPr>
          <w:rFonts w:ascii="Times New Roman" w:hAnsi="Times New Roman" w:cs="Times New Roman"/>
        </w:rPr>
        <w:lastRenderedPageBreak/>
        <w:t>Sample ILSP Outcomes</w:t>
      </w:r>
      <w:r>
        <w:rPr>
          <w:rFonts w:ascii="Times New Roman" w:hAnsi="Times New Roman" w:cs="Times New Roman"/>
        </w:rPr>
        <w:t xml:space="preserve"> </w:t>
      </w:r>
    </w:p>
    <w:p w:rsidR="00DA17BE" w:rsidRPr="00DA17BE" w:rsidRDefault="00DA17BE" w:rsidP="009E2023">
      <w:pPr>
        <w:pStyle w:val="Title"/>
        <w:spacing w:after="300"/>
        <w:rPr>
          <w:rFonts w:ascii="Times New Roman" w:hAnsi="Times New Roman" w:cs="Times New Roman"/>
        </w:rPr>
      </w:pPr>
      <w:r>
        <w:rPr>
          <w:rFonts w:ascii="Times New Roman" w:hAnsi="Times New Roman" w:cs="Times New Roman"/>
        </w:rPr>
        <w:t>Outcome #2: Service Activity</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-Develop a Microbiology Week showcasing the department’s course offerings with activities and student competitions at the college.</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-Develop ESL exit portfolio training materials to help norm ESL faculty, including adjuncts, grade ESL exit portfolios.</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-Create new (and revise existing) adjunct training resources for teaching Math 90.</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-Establish a partnership with the Writing Center and Transfer Center to develop materials and programming to assist students in writing transfer admission essays.</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-Develop and maintain a Business Department information kiosk and bulletin board that will provide resources to students about the major, educate students on relevant business topics, and provide internship opportunities to the college.</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-Design and implement a speaker’s series or the English Department which will allow students to hear professional writers and journalists talk about their works and get advice on pursuing careers in the discipline.</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-Use my expertise with BioPac technology to develop BioPac training manuals and modules so that all faculty, staff, and students can operate the currently underused BioPac technology for Physiology lab procedures.</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-Start a yearly Speech 101 Speech Contest allowing the top students from each class to compete in a one-night night event open to all students, staff, faculty, and community to showcase the skills taught and learned in the course.</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-Create an online archive of Histology slides (microscopic anatomy of cells and tissues of plants and animals) for the entire department’s use in order to improve students’ understanding of microscopic structures.</w:t>
      </w:r>
    </w:p>
    <w:p w:rsidR="00905229" w:rsidRPr="00DA17BE" w:rsidRDefault="00905229" w:rsidP="00905229">
      <w:pPr>
        <w:rPr>
          <w:rFonts w:ascii="Times New Roman" w:hAnsi="Times New Roman" w:cs="Times New Roman"/>
          <w:sz w:val="24"/>
          <w:szCs w:val="24"/>
        </w:rPr>
      </w:pPr>
      <w:r w:rsidRPr="00DA17BE">
        <w:rPr>
          <w:rFonts w:ascii="Times New Roman" w:hAnsi="Times New Roman" w:cs="Times New Roman"/>
          <w:sz w:val="24"/>
          <w:szCs w:val="24"/>
        </w:rPr>
        <w:t xml:space="preserve">-Investigate U.S. Veteran’s support needs in higher education to design modules for addressing the growing needs of Veteran students in my </w:t>
      </w:r>
      <w:r>
        <w:rPr>
          <w:rFonts w:ascii="Times New Roman" w:hAnsi="Times New Roman" w:cs="Times New Roman"/>
          <w:sz w:val="24"/>
          <w:szCs w:val="24"/>
        </w:rPr>
        <w:t>department</w:t>
      </w:r>
      <w:r w:rsidRPr="00DA17BE">
        <w:rPr>
          <w:rFonts w:ascii="Times New Roman" w:hAnsi="Times New Roman" w:cs="Times New Roman"/>
          <w:sz w:val="24"/>
          <w:szCs w:val="24"/>
        </w:rPr>
        <w:t xml:space="preserve">. </w:t>
      </w:r>
    </w:p>
    <w:p w:rsidR="00DA17BE" w:rsidRDefault="00DA17BE" w:rsidP="00DA17BE"/>
    <w:p w:rsidR="00DA17BE" w:rsidRPr="00DA17BE" w:rsidRDefault="00DA17BE" w:rsidP="00DA17BE"/>
    <w:p w:rsidR="00DA17BE" w:rsidRDefault="00DA17BE" w:rsidP="00DA17BE"/>
    <w:p w:rsidR="00DA17BE" w:rsidRDefault="00DA17BE" w:rsidP="00DA17BE"/>
    <w:p w:rsidR="00DA17BE" w:rsidRDefault="00DA17BE" w:rsidP="00DA17BE">
      <w:pPr>
        <w:pStyle w:val="Title"/>
        <w:spacing w:after="300"/>
        <w:rPr>
          <w:rFonts w:ascii="Times New Roman" w:hAnsi="Times New Roman" w:cs="Times New Roman"/>
        </w:rPr>
      </w:pPr>
      <w:r w:rsidRPr="00F20BE6">
        <w:rPr>
          <w:rFonts w:ascii="Times New Roman" w:hAnsi="Times New Roman" w:cs="Times New Roman"/>
        </w:rPr>
        <w:lastRenderedPageBreak/>
        <w:t>Sample ILSP Outcomes</w:t>
      </w:r>
      <w:r>
        <w:rPr>
          <w:rFonts w:ascii="Times New Roman" w:hAnsi="Times New Roman" w:cs="Times New Roman"/>
        </w:rPr>
        <w:t xml:space="preserve"> </w:t>
      </w:r>
    </w:p>
    <w:p w:rsidR="00DA17BE" w:rsidRPr="00DA17BE" w:rsidRDefault="00DA17BE" w:rsidP="009E2023">
      <w:pPr>
        <w:pStyle w:val="Title"/>
        <w:spacing w:after="300"/>
        <w:rPr>
          <w:rFonts w:ascii="Times New Roman" w:hAnsi="Times New Roman" w:cs="Times New Roman"/>
        </w:rPr>
      </w:pPr>
      <w:r>
        <w:rPr>
          <w:rFonts w:ascii="Times New Roman" w:hAnsi="Times New Roman" w:cs="Times New Roman"/>
        </w:rPr>
        <w:t>Outcome #3: Professional Development</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-Complete ION courses to be eligible to teach Microbiology online and develop a course syllabus incorporating the new knowledge</w:t>
      </w:r>
      <w:r w:rsidR="00667C92">
        <w:rPr>
          <w:rFonts w:ascii="Times New Roman" w:hAnsi="Times New Roman" w:cs="Times New Roman"/>
          <w:sz w:val="24"/>
          <w:szCs w:val="24"/>
        </w:rPr>
        <w:t>.</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 xml:space="preserve">-Start a “Teaching Squares” event (peer observation program) </w:t>
      </w:r>
      <w:r w:rsidR="00667C92">
        <w:rPr>
          <w:rFonts w:ascii="Times New Roman" w:hAnsi="Times New Roman" w:cs="Times New Roman"/>
          <w:sz w:val="24"/>
          <w:szCs w:val="24"/>
        </w:rPr>
        <w:t>where</w:t>
      </w:r>
      <w:r w:rsidRPr="00DA17BE">
        <w:rPr>
          <w:rFonts w:ascii="Times New Roman" w:hAnsi="Times New Roman" w:cs="Times New Roman"/>
          <w:sz w:val="24"/>
          <w:szCs w:val="24"/>
        </w:rPr>
        <w:t xml:space="preserve"> three other faculty members (from within the discipline across 2 different campuses)</w:t>
      </w:r>
      <w:r w:rsidR="00667C92">
        <w:rPr>
          <w:rFonts w:ascii="Times New Roman" w:hAnsi="Times New Roman" w:cs="Times New Roman"/>
          <w:sz w:val="24"/>
          <w:szCs w:val="24"/>
        </w:rPr>
        <w:t xml:space="preserve"> and I</w:t>
      </w:r>
      <w:r w:rsidRPr="00DA17BE">
        <w:rPr>
          <w:rFonts w:ascii="Times New Roman" w:hAnsi="Times New Roman" w:cs="Times New Roman"/>
          <w:sz w:val="24"/>
          <w:szCs w:val="24"/>
        </w:rPr>
        <w:t xml:space="preserve"> will meet monthly to talk about teaching, visit </w:t>
      </w:r>
      <w:r w:rsidR="004055A8" w:rsidRPr="00DA17BE">
        <w:rPr>
          <w:rFonts w:ascii="Times New Roman" w:hAnsi="Times New Roman" w:cs="Times New Roman"/>
          <w:sz w:val="24"/>
          <w:szCs w:val="24"/>
        </w:rPr>
        <w:t>each other’s</w:t>
      </w:r>
      <w:r w:rsidRPr="00DA17BE">
        <w:rPr>
          <w:rFonts w:ascii="Times New Roman" w:hAnsi="Times New Roman" w:cs="Times New Roman"/>
          <w:sz w:val="24"/>
          <w:szCs w:val="24"/>
        </w:rPr>
        <w:t xml:space="preserve"> classrooms to formatively observe, and help dialogue abo</w:t>
      </w:r>
      <w:r w:rsidR="00667C92">
        <w:rPr>
          <w:rFonts w:ascii="Times New Roman" w:hAnsi="Times New Roman" w:cs="Times New Roman"/>
          <w:sz w:val="24"/>
          <w:szCs w:val="24"/>
        </w:rPr>
        <w:t>ut what we have seen amongst our</w:t>
      </w:r>
      <w:r w:rsidRPr="00DA17BE">
        <w:rPr>
          <w:rFonts w:ascii="Times New Roman" w:hAnsi="Times New Roman" w:cs="Times New Roman"/>
          <w:sz w:val="24"/>
          <w:szCs w:val="24"/>
        </w:rPr>
        <w:t xml:space="preserve"> cohort to improve instruction.</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 -Lead a Faculty Inquiry Group (FIG) that will propose a problem-based teaching question, get interested faculty to join, and then collectively read articles and research to help find and discuss resources and actions to address the issue in our courses.</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-Take continuing education courses (non-graduate credit) through the Shedd A</w:t>
      </w:r>
      <w:r w:rsidR="00667C92">
        <w:rPr>
          <w:rFonts w:ascii="Times New Roman" w:hAnsi="Times New Roman" w:cs="Times New Roman"/>
          <w:sz w:val="24"/>
          <w:szCs w:val="24"/>
        </w:rPr>
        <w:t>quarium to</w:t>
      </w:r>
      <w:r w:rsidRPr="00DA17BE">
        <w:rPr>
          <w:rFonts w:ascii="Times New Roman" w:hAnsi="Times New Roman" w:cs="Times New Roman"/>
          <w:sz w:val="24"/>
          <w:szCs w:val="24"/>
        </w:rPr>
        <w:t xml:space="preserve"> design </w:t>
      </w:r>
      <w:r w:rsidR="00667C92">
        <w:rPr>
          <w:rFonts w:ascii="Times New Roman" w:hAnsi="Times New Roman" w:cs="Times New Roman"/>
          <w:sz w:val="24"/>
          <w:szCs w:val="24"/>
        </w:rPr>
        <w:t xml:space="preserve">a </w:t>
      </w:r>
      <w:r w:rsidRPr="00DA17BE">
        <w:rPr>
          <w:rFonts w:ascii="Times New Roman" w:hAnsi="Times New Roman" w:cs="Times New Roman"/>
          <w:sz w:val="24"/>
          <w:szCs w:val="24"/>
        </w:rPr>
        <w:t>Marine Biology components in my Biology courses.</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w:t>
      </w:r>
      <w:r w:rsidR="00667C92">
        <w:rPr>
          <w:rFonts w:ascii="Times New Roman" w:hAnsi="Times New Roman" w:cs="Times New Roman"/>
          <w:sz w:val="24"/>
          <w:szCs w:val="24"/>
        </w:rPr>
        <w:t xml:space="preserve">Work through the course design exercises in Grant Wiggins’s </w:t>
      </w:r>
      <w:r w:rsidR="00667C92" w:rsidRPr="00667C92">
        <w:rPr>
          <w:rFonts w:ascii="Times New Roman" w:hAnsi="Times New Roman" w:cs="Times New Roman"/>
          <w:i/>
          <w:sz w:val="24"/>
          <w:szCs w:val="24"/>
        </w:rPr>
        <w:t>Understanding by Design</w:t>
      </w:r>
      <w:r w:rsidR="00667C92">
        <w:rPr>
          <w:rFonts w:ascii="Times New Roman" w:hAnsi="Times New Roman" w:cs="Times New Roman"/>
          <w:sz w:val="24"/>
          <w:szCs w:val="24"/>
        </w:rPr>
        <w:t>, and use them to create a backwards design plan for my Chemistry 121 class</w:t>
      </w:r>
      <w:r w:rsidRPr="00DA17BE">
        <w:rPr>
          <w:rFonts w:ascii="Times New Roman" w:hAnsi="Times New Roman" w:cs="Times New Roman"/>
          <w:sz w:val="24"/>
          <w:szCs w:val="24"/>
        </w:rPr>
        <w:t>.</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-Take a graduate course in Shakespeare at NEIU (along with additional independent research) to prepare for and design learning modules so that I can better teach the Shakespeare Literature course at the College.</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-Engage in study (workshops, readings, and relevant coursework) associated with online learning technologies to develop a version of my Humanities 201 class into a hybrid course.</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-Identify, survey, and compile results from conducting interviews and site visits with major Chicago employers in my industry in order to make informed decisions in the department related to curriculum and career placement.</w:t>
      </w:r>
    </w:p>
    <w:p w:rsidR="00DA17BE" w:rsidRPr="00DA17BE" w:rsidRDefault="00DA17BE" w:rsidP="00DA17BE">
      <w:pPr>
        <w:rPr>
          <w:rFonts w:ascii="Times New Roman" w:hAnsi="Times New Roman" w:cs="Times New Roman"/>
          <w:sz w:val="24"/>
          <w:szCs w:val="24"/>
        </w:rPr>
      </w:pPr>
      <w:r w:rsidRPr="00DA17BE">
        <w:rPr>
          <w:rFonts w:ascii="Times New Roman" w:hAnsi="Times New Roman" w:cs="Times New Roman"/>
          <w:sz w:val="24"/>
          <w:szCs w:val="24"/>
        </w:rPr>
        <w:t>-Research best practices and then conduct a site visit(s) to a non-CCC best practice institution (using professional funds) in order to gain knowledge of writing center operations in order to serve as a future writing center faculty liaison in charge of staffing and training writing tutors.</w:t>
      </w:r>
    </w:p>
    <w:p w:rsidR="00DA17BE" w:rsidRPr="00DA17BE" w:rsidRDefault="00DA17BE" w:rsidP="00DA17BE"/>
    <w:p w:rsidR="00DA17BE" w:rsidRDefault="00DA17BE" w:rsidP="009E2023">
      <w:pPr>
        <w:rPr>
          <w:rFonts w:ascii="Times New Roman" w:hAnsi="Times New Roman" w:cs="Times New Roman"/>
          <w:sz w:val="24"/>
          <w:szCs w:val="24"/>
        </w:rPr>
      </w:pPr>
    </w:p>
    <w:tbl>
      <w:tblPr>
        <w:tblStyle w:val="TenureRubric"/>
        <w:tblW w:w="5000" w:type="pct"/>
        <w:tblLook w:val="0620" w:firstRow="1" w:lastRow="0" w:firstColumn="0" w:lastColumn="0" w:noHBand="1" w:noVBand="1"/>
      </w:tblPr>
      <w:tblGrid>
        <w:gridCol w:w="9860"/>
      </w:tblGrid>
      <w:tr w:rsidR="00DA17BE" w:rsidRPr="00A8305E" w:rsidTr="00DA17BE">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D9D9D9" w:themeFill="background1" w:themeFillShade="D9"/>
          </w:tcPr>
          <w:p w:rsidR="007B710D" w:rsidRPr="007B710D" w:rsidRDefault="007B710D" w:rsidP="00DA17BE">
            <w:pPr>
              <w:rPr>
                <w:rFonts w:ascii="Times New Roman" w:hAnsi="Times New Roman" w:cs="Times New Roman"/>
                <w:sz w:val="48"/>
                <w:szCs w:val="48"/>
              </w:rPr>
            </w:pPr>
            <w:r>
              <w:rPr>
                <w:rFonts w:ascii="Times New Roman" w:hAnsi="Times New Roman" w:cs="Times New Roman"/>
                <w:sz w:val="48"/>
                <w:szCs w:val="48"/>
              </w:rPr>
              <w:lastRenderedPageBreak/>
              <w:t>Sample Instructional Inquiry Plan</w:t>
            </w:r>
          </w:p>
          <w:p w:rsidR="007B710D" w:rsidRDefault="007B710D" w:rsidP="00DA17BE">
            <w:pPr>
              <w:rPr>
                <w:rFonts w:ascii="Times New Roman" w:hAnsi="Times New Roman" w:cs="Times New Roman"/>
                <w:sz w:val="22"/>
              </w:rPr>
            </w:pPr>
          </w:p>
          <w:p w:rsidR="00DA17BE" w:rsidRPr="00A8305E" w:rsidRDefault="00DA17BE" w:rsidP="00DA17BE">
            <w:pPr>
              <w:rPr>
                <w:rFonts w:ascii="Times New Roman" w:hAnsi="Times New Roman" w:cs="Times New Roman"/>
                <w:sz w:val="22"/>
              </w:rPr>
            </w:pPr>
            <w:r w:rsidRPr="00A8305E">
              <w:rPr>
                <w:rFonts w:ascii="Times New Roman" w:hAnsi="Times New Roman" w:cs="Times New Roman"/>
                <w:sz w:val="22"/>
              </w:rPr>
              <w:t xml:space="preserve">Faculty Outcome and Implementation Plan </w:t>
            </w:r>
          </w:p>
          <w:p w:rsidR="00DA17BE" w:rsidRPr="00A8305E" w:rsidRDefault="00DA17BE" w:rsidP="00DA17BE">
            <w:pPr>
              <w:rPr>
                <w:rFonts w:ascii="Times New Roman" w:hAnsi="Times New Roman" w:cs="Times New Roman"/>
                <w:sz w:val="22"/>
              </w:rPr>
            </w:pPr>
            <w:r w:rsidRPr="00A8305E">
              <w:rPr>
                <w:rFonts w:ascii="Times New Roman" w:hAnsi="Times New Roman" w:cs="Times New Roman"/>
                <w:sz w:val="22"/>
              </w:rPr>
              <w:t>#1- Instructional Inquiry</w:t>
            </w:r>
          </w:p>
          <w:p w:rsidR="00DA17BE" w:rsidRPr="00A8305E" w:rsidRDefault="00DA17BE" w:rsidP="00DA17BE">
            <w:pPr>
              <w:rPr>
                <w:rFonts w:ascii="Times New Roman" w:hAnsi="Times New Roman" w:cs="Times New Roman"/>
                <w:sz w:val="22"/>
              </w:rPr>
            </w:pPr>
          </w:p>
          <w:p w:rsidR="00DA17BE" w:rsidRPr="00A8305E" w:rsidRDefault="00DA17BE" w:rsidP="00DA17BE">
            <w:pPr>
              <w:rPr>
                <w:rFonts w:ascii="Times New Roman" w:hAnsi="Times New Roman" w:cs="Times New Roman"/>
                <w:sz w:val="22"/>
              </w:rPr>
            </w:pPr>
            <w:r w:rsidRPr="00A8305E">
              <w:rPr>
                <w:rFonts w:ascii="Times New Roman" w:hAnsi="Times New Roman" w:cs="Times New Roman"/>
                <w:sz w:val="22"/>
              </w:rPr>
              <w:t xml:space="preserve">Associated Talents: </w:t>
            </w:r>
          </w:p>
          <w:p w:rsidR="00DA17BE" w:rsidRPr="00A8305E" w:rsidRDefault="00DA17BE" w:rsidP="00DA17BE">
            <w:pPr>
              <w:rPr>
                <w:rFonts w:ascii="Times New Roman" w:hAnsi="Times New Roman" w:cs="Times New Roman"/>
                <w:sz w:val="22"/>
              </w:rPr>
            </w:pPr>
            <w:r w:rsidRPr="00A8305E">
              <w:rPr>
                <w:rFonts w:ascii="Times New Roman" w:hAnsi="Times New Roman" w:cs="Times New Roman"/>
                <w:sz w:val="22"/>
              </w:rPr>
              <w:t>Teaching and Learning; Measuring Learning; and Diversity, Inclusion, Respect, and Student Support</w:t>
            </w:r>
          </w:p>
        </w:tc>
      </w:tr>
      <w:tr w:rsidR="00DA17BE" w:rsidRPr="00A8305E" w:rsidTr="00DA17BE">
        <w:tc>
          <w:tcPr>
            <w:tcW w:w="5000" w:type="pct"/>
            <w:vAlign w:val="center"/>
          </w:tcPr>
          <w:p w:rsidR="00DA17BE" w:rsidRPr="00A8305E" w:rsidRDefault="00DA17BE" w:rsidP="00DA17BE">
            <w:pPr>
              <w:spacing w:after="120"/>
              <w:rPr>
                <w:rFonts w:ascii="Times New Roman" w:hAnsi="Times New Roman" w:cs="Times New Roman"/>
              </w:rPr>
            </w:pPr>
            <w:r w:rsidRPr="00A8305E">
              <w:rPr>
                <w:rFonts w:ascii="Times New Roman" w:hAnsi="Times New Roman" w:cs="Times New Roman"/>
                <w:b/>
              </w:rPr>
              <w:t>State the Outcome:</w:t>
            </w:r>
            <w:r w:rsidRPr="00A8305E">
              <w:rPr>
                <w:rFonts w:ascii="Times New Roman" w:hAnsi="Times New Roman" w:cs="Times New Roman"/>
              </w:rPr>
              <w:t xml:space="preserve"> Integrate note-taking and reading strategies components into my Psychology 201 courses to help students better succeed with the academic rigors of college work.</w:t>
            </w:r>
          </w:p>
        </w:tc>
      </w:tr>
      <w:tr w:rsidR="00DA17BE" w:rsidRPr="00A8305E" w:rsidTr="00DA17BE">
        <w:tc>
          <w:tcPr>
            <w:tcW w:w="5000" w:type="pct"/>
            <w:vAlign w:val="center"/>
          </w:tcPr>
          <w:p w:rsidR="00DA17BE" w:rsidRPr="00A8305E" w:rsidRDefault="00DA17BE" w:rsidP="00DA17BE">
            <w:pPr>
              <w:spacing w:after="120"/>
              <w:rPr>
                <w:rFonts w:ascii="Times New Roman" w:hAnsi="Times New Roman" w:cs="Times New Roman"/>
              </w:rPr>
            </w:pPr>
            <w:r w:rsidRPr="00A8305E">
              <w:rPr>
                <w:rFonts w:ascii="Times New Roman" w:hAnsi="Times New Roman" w:cs="Times New Roman"/>
                <w:b/>
              </w:rPr>
              <w:t xml:space="preserve">Rationale for the Outcome: </w:t>
            </w:r>
            <w:r w:rsidRPr="00437DCB">
              <w:rPr>
                <w:rFonts w:ascii="Times New Roman" w:eastAsia="Times New Roman" w:hAnsi="Times New Roman" w:cs="Times New Roman"/>
                <w:b/>
              </w:rPr>
              <w:t>(Provide an explanation for how you arrived at the need to revise classroom instruction or how you determined a new approach or opportunity to improve the student learning experience.)</w:t>
            </w:r>
          </w:p>
          <w:p w:rsidR="00DA17BE" w:rsidRPr="00A8305E" w:rsidRDefault="00DA17BE" w:rsidP="00DA17BE">
            <w:pPr>
              <w:spacing w:after="120"/>
              <w:rPr>
                <w:rFonts w:ascii="Times New Roman" w:hAnsi="Times New Roman" w:cs="Times New Roman"/>
              </w:rPr>
            </w:pPr>
            <w:r w:rsidRPr="00A8305E">
              <w:rPr>
                <w:rFonts w:ascii="Times New Roman" w:hAnsi="Times New Roman" w:cs="Times New Roman"/>
              </w:rPr>
              <w:t>During my first semester at Truman College, I noticed firsthand during my class sessions that students in my Psychology 201 classes lacked an adequate understanding of strategies that could help them be more successful college students. Namely, during a very important lecture that built up to an exam worth 20% of their grade, I noticed that students were not writing down in their notes the information which was the most important being given to them. As a result, I took time the next class to show them proper techniques in note-taking methods so they knew how to organize lecture content, but I didn’t find this small fix to be substantial enough to make a prolonged impact.  Also, when I had them form in-class study groups to discuss the material for the test, I noticed that students were highlighting entire paragraphs in the chapters instead of keywords to be able to skim and scan answers in a quick fashion. Instead of reacting to these situations in the future by re-vamping my schedule to accommodate the issue, I want to build in a module of college-level study skills towards the beginning of the course (specific to my discipline and course) but also transferrable to other college courses.</w:t>
            </w:r>
          </w:p>
          <w:p w:rsidR="00DA17BE" w:rsidRPr="00A8305E" w:rsidRDefault="00DA17BE" w:rsidP="00DA17BE">
            <w:pPr>
              <w:spacing w:after="120"/>
              <w:rPr>
                <w:rFonts w:ascii="Times New Roman" w:hAnsi="Times New Roman" w:cs="Times New Roman"/>
              </w:rPr>
            </w:pPr>
            <w:r w:rsidRPr="00A8305E">
              <w:rPr>
                <w:rFonts w:ascii="Times New Roman" w:hAnsi="Times New Roman" w:cs="Times New Roman"/>
              </w:rPr>
              <w:t>Student evaluations also helped me determine this as an outcome I want to pursue. Several students wrote that they thought the class had too much reading and note taking. However, I teach the upper division courses which use Psychology 201 as a pre-requisite and know that the reading and work-level increases in these courses. So, these student evaluations make me think I need to address expectations earlier in the course so that students can handle not only Psychology 201 but subsequent courses as well.</w:t>
            </w:r>
          </w:p>
          <w:p w:rsidR="00DA17BE" w:rsidRPr="00A8305E" w:rsidRDefault="00DA17BE" w:rsidP="00DA17BE">
            <w:pPr>
              <w:spacing w:after="120"/>
              <w:rPr>
                <w:rFonts w:ascii="Times New Roman" w:hAnsi="Times New Roman" w:cs="Times New Roman"/>
              </w:rPr>
            </w:pPr>
            <w:r w:rsidRPr="00A8305E">
              <w:rPr>
                <w:rFonts w:ascii="Times New Roman" w:hAnsi="Times New Roman" w:cs="Times New Roman"/>
              </w:rPr>
              <w:t>My TAP Mentor and I have chatted at length about the different mentalities of students attending Truman College (compared to my previous institution) and how age and experience plays a role in our student’s expectations for college-level work. This seems like an area that merits my attention so I can better address it in the classroom.</w:t>
            </w:r>
          </w:p>
        </w:tc>
      </w:tr>
      <w:tr w:rsidR="00DA17BE" w:rsidRPr="00607A07" w:rsidTr="00DA17BE">
        <w:tc>
          <w:tcPr>
            <w:tcW w:w="5000" w:type="pct"/>
            <w:vAlign w:val="center"/>
          </w:tcPr>
          <w:p w:rsidR="00DA17BE" w:rsidRPr="00A8305E" w:rsidRDefault="00DA17BE" w:rsidP="00DA17BE">
            <w:pPr>
              <w:spacing w:after="120"/>
              <w:rPr>
                <w:rFonts w:ascii="Times New Roman" w:hAnsi="Times New Roman" w:cs="Times New Roman"/>
                <w:b/>
              </w:rPr>
            </w:pPr>
            <w:r w:rsidRPr="00A8305E">
              <w:rPr>
                <w:rFonts w:ascii="Times New Roman" w:hAnsi="Times New Roman" w:cs="Times New Roman"/>
                <w:b/>
              </w:rPr>
              <w:t>Identify the Talent(s) of Teaching (from Teaching and Learning; Measuring Learning; Diversity, Inclusion, Respect, Diversity, Student Support) AND a</w:t>
            </w:r>
            <w:r>
              <w:rPr>
                <w:rFonts w:ascii="Times New Roman" w:hAnsi="Times New Roman" w:cs="Times New Roman"/>
                <w:b/>
              </w:rPr>
              <w:t>n</w:t>
            </w:r>
            <w:r w:rsidRPr="00A8305E">
              <w:rPr>
                <w:rFonts w:ascii="Times New Roman" w:hAnsi="Times New Roman" w:cs="Times New Roman"/>
                <w:b/>
              </w:rPr>
              <w:t xml:space="preserve"> indicator(s) underneath each that are addressed. </w:t>
            </w:r>
          </w:p>
          <w:p w:rsidR="00DA17BE" w:rsidRPr="00A8305E" w:rsidRDefault="00DA17BE" w:rsidP="00DA17BE">
            <w:pPr>
              <w:spacing w:after="120"/>
              <w:rPr>
                <w:rFonts w:ascii="Times New Roman" w:hAnsi="Times New Roman" w:cs="Times New Roman"/>
              </w:rPr>
            </w:pPr>
            <w:r w:rsidRPr="00A8305E">
              <w:rPr>
                <w:rFonts w:ascii="Times New Roman" w:hAnsi="Times New Roman" w:cs="Times New Roman"/>
              </w:rPr>
              <w:t>Primary Talent and Indicator:</w:t>
            </w:r>
          </w:p>
          <w:p w:rsidR="00DA17BE" w:rsidRPr="00A8305E" w:rsidRDefault="00DA17BE" w:rsidP="00DA17BE">
            <w:pPr>
              <w:pStyle w:val="ListParagraph"/>
              <w:numPr>
                <w:ilvl w:val="0"/>
                <w:numId w:val="23"/>
              </w:numPr>
              <w:spacing w:after="120"/>
              <w:rPr>
                <w:rFonts w:ascii="Times New Roman" w:hAnsi="Times New Roman" w:cs="Times New Roman"/>
              </w:rPr>
            </w:pPr>
            <w:r w:rsidRPr="00A8305E">
              <w:rPr>
                <w:rFonts w:ascii="Times New Roman" w:hAnsi="Times New Roman" w:cs="Times New Roman"/>
              </w:rPr>
              <w:t>Diversity, Inclusion, Respect, and Student Support #6: Help students develop academic behaviors for college success (e.g., time management, study, test and note-taking strategies, etc.)</w:t>
            </w:r>
          </w:p>
          <w:p w:rsidR="00DA17BE" w:rsidRPr="00A8305E" w:rsidRDefault="00DA17BE" w:rsidP="00DA17BE">
            <w:pPr>
              <w:spacing w:after="120"/>
              <w:rPr>
                <w:rFonts w:ascii="Times New Roman" w:hAnsi="Times New Roman" w:cs="Times New Roman"/>
              </w:rPr>
            </w:pPr>
            <w:r w:rsidRPr="00A8305E">
              <w:rPr>
                <w:rFonts w:ascii="Times New Roman" w:hAnsi="Times New Roman" w:cs="Times New Roman"/>
              </w:rPr>
              <w:t>Secondary Talent(s) and Indicator(s):</w:t>
            </w:r>
          </w:p>
          <w:p w:rsidR="00DA17BE" w:rsidRPr="00607A07" w:rsidRDefault="00DA17BE" w:rsidP="00DA17BE">
            <w:pPr>
              <w:pStyle w:val="ListParagraph"/>
              <w:numPr>
                <w:ilvl w:val="0"/>
                <w:numId w:val="23"/>
              </w:numPr>
              <w:rPr>
                <w:rFonts w:ascii="Times New Roman" w:hAnsi="Times New Roman" w:cs="Times New Roman"/>
              </w:rPr>
            </w:pPr>
            <w:r w:rsidRPr="00A8305E">
              <w:rPr>
                <w:rFonts w:ascii="Times New Roman" w:hAnsi="Times New Roman" w:cs="Times New Roman"/>
              </w:rPr>
              <w:t>Teaching and Learning #11: Incorporate into course goals appropriate preparation for subsequent courses</w:t>
            </w:r>
          </w:p>
        </w:tc>
      </w:tr>
      <w:tr w:rsidR="00DA17BE" w:rsidRPr="00607A07" w:rsidTr="00DA17BE">
        <w:tc>
          <w:tcPr>
            <w:tcW w:w="5000" w:type="pct"/>
            <w:vAlign w:val="center"/>
          </w:tcPr>
          <w:p w:rsidR="00DA17BE" w:rsidRPr="00612A46" w:rsidRDefault="00DA17BE" w:rsidP="00DA17BE">
            <w:pPr>
              <w:rPr>
                <w:rFonts w:ascii="Times New Roman" w:hAnsi="Times New Roman" w:cs="Times New Roman"/>
                <w:b/>
              </w:rPr>
            </w:pPr>
            <w:r>
              <w:rPr>
                <w:rFonts w:ascii="Times New Roman" w:hAnsi="Times New Roman" w:cs="Times New Roman"/>
              </w:rPr>
              <w:lastRenderedPageBreak/>
              <w:t xml:space="preserve"> </w:t>
            </w:r>
            <w:r w:rsidRPr="00612A46">
              <w:rPr>
                <w:rFonts w:ascii="Times New Roman" w:hAnsi="Times New Roman" w:cs="Times New Roman"/>
                <w:b/>
              </w:rPr>
              <w:t xml:space="preserve">Summary of benefit </w:t>
            </w:r>
            <w:r>
              <w:rPr>
                <w:rFonts w:ascii="Times New Roman" w:hAnsi="Times New Roman" w:cs="Times New Roman"/>
                <w:b/>
              </w:rPr>
              <w:t>to Tenure Track Faculty Member/Institution/S</w:t>
            </w:r>
            <w:r w:rsidRPr="00612A46">
              <w:rPr>
                <w:rFonts w:ascii="Times New Roman" w:hAnsi="Times New Roman" w:cs="Times New Roman"/>
                <w:b/>
              </w:rPr>
              <w:t>tudents:</w:t>
            </w:r>
          </w:p>
          <w:p w:rsidR="00DA17BE" w:rsidRPr="00A8305E" w:rsidRDefault="00DA17BE" w:rsidP="00DA17BE">
            <w:pPr>
              <w:pStyle w:val="ListParagraph"/>
              <w:numPr>
                <w:ilvl w:val="0"/>
                <w:numId w:val="24"/>
              </w:numPr>
              <w:rPr>
                <w:rFonts w:ascii="Times New Roman" w:hAnsi="Times New Roman" w:cs="Times New Roman"/>
              </w:rPr>
            </w:pPr>
            <w:r w:rsidRPr="00A8305E">
              <w:rPr>
                <w:rFonts w:ascii="Times New Roman" w:hAnsi="Times New Roman" w:cs="Times New Roman"/>
              </w:rPr>
              <w:t>Stronger course design and improved instructional practices in keeping with current best practices in reading instruction</w:t>
            </w:r>
          </w:p>
          <w:p w:rsidR="00DA17BE" w:rsidRDefault="00DA17BE" w:rsidP="00DA17BE">
            <w:pPr>
              <w:pStyle w:val="ListParagraph"/>
              <w:numPr>
                <w:ilvl w:val="0"/>
                <w:numId w:val="24"/>
              </w:numPr>
              <w:rPr>
                <w:rFonts w:ascii="Times New Roman" w:hAnsi="Times New Roman" w:cs="Times New Roman"/>
              </w:rPr>
            </w:pPr>
            <w:r w:rsidRPr="00A8305E">
              <w:rPr>
                <w:rFonts w:ascii="Times New Roman" w:hAnsi="Times New Roman" w:cs="Times New Roman"/>
              </w:rPr>
              <w:t xml:space="preserve">Better address student reading comprehension issues to increase student learning and course success </w:t>
            </w:r>
          </w:p>
          <w:p w:rsidR="00DA17BE" w:rsidRPr="00607A07" w:rsidRDefault="00DA17BE" w:rsidP="00DA17BE">
            <w:pPr>
              <w:pStyle w:val="ListParagraph"/>
              <w:numPr>
                <w:ilvl w:val="0"/>
                <w:numId w:val="24"/>
              </w:numPr>
              <w:rPr>
                <w:rFonts w:ascii="Times New Roman" w:hAnsi="Times New Roman" w:cs="Times New Roman"/>
              </w:rPr>
            </w:pPr>
            <w:r w:rsidRPr="00607A07">
              <w:rPr>
                <w:rFonts w:ascii="Times New Roman" w:hAnsi="Times New Roman" w:cs="Times New Roman"/>
              </w:rPr>
              <w:t>Increased departmental expertise related to reading instruction</w:t>
            </w:r>
          </w:p>
        </w:tc>
      </w:tr>
      <w:tr w:rsidR="00DA17BE" w:rsidRPr="00607A07" w:rsidTr="00DA17BE">
        <w:tc>
          <w:tcPr>
            <w:tcW w:w="5000" w:type="pct"/>
            <w:vAlign w:val="center"/>
          </w:tcPr>
          <w:p w:rsidR="00DA17BE" w:rsidRPr="00A8305E" w:rsidRDefault="00DA17BE" w:rsidP="00DA17BE">
            <w:pPr>
              <w:spacing w:after="120"/>
              <w:rPr>
                <w:rFonts w:ascii="Times New Roman" w:hAnsi="Times New Roman" w:cs="Times New Roman"/>
              </w:rPr>
            </w:pPr>
            <w:r w:rsidRPr="00A8305E">
              <w:rPr>
                <w:rFonts w:ascii="Times New Roman" w:hAnsi="Times New Roman" w:cs="Times New Roman"/>
                <w:b/>
              </w:rPr>
              <w:t xml:space="preserve">Resources </w:t>
            </w:r>
            <w:r>
              <w:rPr>
                <w:rFonts w:ascii="Times New Roman" w:hAnsi="Times New Roman" w:cs="Times New Roman"/>
                <w:b/>
              </w:rPr>
              <w:t xml:space="preserve">to be utilized </w:t>
            </w:r>
            <w:r w:rsidRPr="00612A46">
              <w:rPr>
                <w:rFonts w:ascii="Times New Roman" w:hAnsi="Times New Roman" w:cs="Times New Roman"/>
                <w:b/>
              </w:rPr>
              <w:t>(This can include experts and/or research to be consulted.)</w:t>
            </w:r>
            <w:r w:rsidRPr="00A8305E">
              <w:rPr>
                <w:rFonts w:ascii="Times New Roman" w:hAnsi="Times New Roman" w:cs="Times New Roman"/>
                <w:b/>
              </w:rPr>
              <w:t xml:space="preserve">:  </w:t>
            </w:r>
          </w:p>
          <w:p w:rsidR="00DA17BE" w:rsidRPr="00A8305E" w:rsidRDefault="00DA17BE" w:rsidP="00DA17BE">
            <w:pPr>
              <w:spacing w:after="120"/>
              <w:rPr>
                <w:rFonts w:ascii="Times New Roman" w:hAnsi="Times New Roman" w:cs="Times New Roman"/>
              </w:rPr>
            </w:pPr>
            <w:r w:rsidRPr="00A8305E">
              <w:rPr>
                <w:rFonts w:ascii="Times New Roman" w:hAnsi="Times New Roman" w:cs="Times New Roman"/>
              </w:rPr>
              <w:t>1. Larry McCherry, College Success Coordinator at Harry Truman College: Meet to discuss the College Success Seminar curriculum, available textbooks and handouts that students have access to, and discuss how students are assessed in the course.</w:t>
            </w:r>
          </w:p>
          <w:p w:rsidR="00DA17BE" w:rsidRPr="00A8305E" w:rsidRDefault="00DA17BE" w:rsidP="00DA17BE">
            <w:pPr>
              <w:spacing w:after="120"/>
              <w:rPr>
                <w:rFonts w:ascii="Times New Roman" w:hAnsi="Times New Roman" w:cs="Times New Roman"/>
              </w:rPr>
            </w:pPr>
            <w:r w:rsidRPr="00A8305E">
              <w:rPr>
                <w:rFonts w:ascii="Times New Roman" w:hAnsi="Times New Roman" w:cs="Times New Roman"/>
              </w:rPr>
              <w:t>2. Psychology Faculty at CCC and other colleges (including nearby community colleges and large urban institutions): Discuss their observations to see if they face similar challenges and what solutions they have found</w:t>
            </w:r>
            <w:r>
              <w:rPr>
                <w:rFonts w:ascii="Times New Roman" w:hAnsi="Times New Roman" w:cs="Times New Roman"/>
              </w:rPr>
              <w:t xml:space="preserve"> to be successful</w:t>
            </w:r>
            <w:r w:rsidRPr="00A8305E">
              <w:rPr>
                <w:rFonts w:ascii="Times New Roman" w:hAnsi="Times New Roman" w:cs="Times New Roman"/>
              </w:rPr>
              <w:t>.</w:t>
            </w:r>
          </w:p>
          <w:p w:rsidR="00DA17BE" w:rsidRPr="00A8305E" w:rsidRDefault="00DA17BE" w:rsidP="00DA17BE">
            <w:pPr>
              <w:spacing w:after="120"/>
              <w:rPr>
                <w:rFonts w:ascii="Times New Roman" w:hAnsi="Times New Roman" w:cs="Times New Roman"/>
              </w:rPr>
            </w:pPr>
            <w:r w:rsidRPr="00A8305E">
              <w:rPr>
                <w:rFonts w:ascii="Times New Roman" w:hAnsi="Times New Roman" w:cs="Times New Roman"/>
              </w:rPr>
              <w:t>3. Textbook Companies: Contact a variety of textbook companies to find discipline specific study guides for psychology courses. Request copies of general College Success textbooks and ancillary materials.  Determine if there are textbook sponsored workshops, webinars, or conferences related to study skills.</w:t>
            </w:r>
          </w:p>
          <w:p w:rsidR="00DA17BE" w:rsidRPr="00A8305E" w:rsidRDefault="00DA17BE" w:rsidP="00DA17BE">
            <w:pPr>
              <w:spacing w:after="120"/>
              <w:rPr>
                <w:rFonts w:ascii="Times New Roman" w:hAnsi="Times New Roman" w:cs="Times New Roman"/>
              </w:rPr>
            </w:pPr>
            <w:r w:rsidRPr="00A8305E">
              <w:rPr>
                <w:rFonts w:ascii="Times New Roman" w:hAnsi="Times New Roman" w:cs="Times New Roman"/>
              </w:rPr>
              <w:t>4. Academic Research in Study-Skills: Do an analysis of literature to determine strategies for building college skills and behaviors. An initial survey of useful articles is listed below.</w:t>
            </w:r>
          </w:p>
          <w:p w:rsidR="00DA17BE" w:rsidRPr="00A8305E" w:rsidRDefault="00DA17BE" w:rsidP="00DA17BE">
            <w:pPr>
              <w:pStyle w:val="body-paragraph"/>
              <w:ind w:left="720"/>
              <w:rPr>
                <w:sz w:val="22"/>
                <w:szCs w:val="22"/>
                <w:lang w:val="en"/>
              </w:rPr>
            </w:pPr>
            <w:r>
              <w:rPr>
                <w:sz w:val="22"/>
                <w:szCs w:val="22"/>
                <w:lang w:val="en"/>
              </w:rPr>
              <w:t xml:space="preserve">Rosin, M., Wilson, K., </w:t>
            </w:r>
            <w:r w:rsidRPr="00A8305E">
              <w:rPr>
                <w:sz w:val="22"/>
                <w:szCs w:val="22"/>
                <w:lang w:val="en"/>
              </w:rPr>
              <w:t xml:space="preserve">EdSource. (2008). High School to Community College: New Efforts to Build Shared Expectations.  </w:t>
            </w:r>
          </w:p>
          <w:p w:rsidR="00DA17BE" w:rsidRPr="00A8305E" w:rsidRDefault="00DA17BE" w:rsidP="00DA17BE">
            <w:pPr>
              <w:pStyle w:val="body-paragraph"/>
              <w:ind w:left="720"/>
              <w:rPr>
                <w:sz w:val="22"/>
                <w:szCs w:val="22"/>
                <w:lang w:val="en"/>
              </w:rPr>
            </w:pPr>
            <w:r w:rsidRPr="00A8305E">
              <w:rPr>
                <w:sz w:val="22"/>
                <w:szCs w:val="22"/>
                <w:lang w:val="en"/>
              </w:rPr>
              <w:t xml:space="preserve">Bender, D. S. (1997). Effects of Study Skills Programs on the Academic Behaviors of College Students. </w:t>
            </w:r>
          </w:p>
          <w:p w:rsidR="00DA17BE" w:rsidRPr="00A8305E" w:rsidRDefault="00DA17BE" w:rsidP="00DA17BE">
            <w:pPr>
              <w:pStyle w:val="body-paragraph"/>
              <w:ind w:left="720"/>
              <w:rPr>
                <w:sz w:val="22"/>
                <w:szCs w:val="22"/>
                <w:lang w:val="en"/>
              </w:rPr>
            </w:pPr>
            <w:r w:rsidRPr="00A8305E">
              <w:rPr>
                <w:sz w:val="22"/>
                <w:szCs w:val="22"/>
                <w:lang w:val="en"/>
              </w:rPr>
              <w:t xml:space="preserve">Stanley, L. C., Ambron, J., &amp; ERIC Clearinghouse for Junior Colleges, L. A. (1991). Writing across the Curriculum in Community Colleges. New Directions for Community Colleges, Number 73. </w:t>
            </w:r>
            <w:r w:rsidRPr="00A8305E">
              <w:rPr>
                <w:iCs/>
                <w:sz w:val="22"/>
                <w:szCs w:val="22"/>
                <w:lang w:val="en"/>
              </w:rPr>
              <w:t>New Directions For Community Colleges</w:t>
            </w:r>
            <w:r w:rsidRPr="00A8305E">
              <w:rPr>
                <w:sz w:val="22"/>
                <w:szCs w:val="22"/>
                <w:lang w:val="en"/>
              </w:rPr>
              <w:t>, (73).</w:t>
            </w:r>
          </w:p>
          <w:p w:rsidR="00DA17BE" w:rsidRPr="00A8305E" w:rsidRDefault="00DA17BE" w:rsidP="00DA17BE">
            <w:pPr>
              <w:pStyle w:val="body-paragraph"/>
              <w:ind w:left="720"/>
              <w:rPr>
                <w:sz w:val="22"/>
                <w:szCs w:val="22"/>
                <w:lang w:val="en"/>
              </w:rPr>
            </w:pPr>
            <w:r w:rsidRPr="00A8305E">
              <w:rPr>
                <w:sz w:val="22"/>
                <w:szCs w:val="22"/>
                <w:lang w:val="en"/>
              </w:rPr>
              <w:t xml:space="preserve">Simmons, M. (2006). Effective Study Skills for Post-Secondary Education. </w:t>
            </w:r>
            <w:r w:rsidRPr="00A8305E">
              <w:rPr>
                <w:iCs/>
                <w:sz w:val="22"/>
                <w:szCs w:val="22"/>
                <w:lang w:val="en"/>
              </w:rPr>
              <w:t>College Quarterly</w:t>
            </w:r>
            <w:r w:rsidRPr="00A8305E">
              <w:rPr>
                <w:sz w:val="22"/>
                <w:szCs w:val="22"/>
                <w:lang w:val="en"/>
              </w:rPr>
              <w:t>,</w:t>
            </w:r>
            <w:r w:rsidRPr="00A8305E">
              <w:rPr>
                <w:b/>
                <w:i/>
                <w:sz w:val="22"/>
                <w:szCs w:val="22"/>
                <w:lang w:val="en"/>
              </w:rPr>
              <w:t xml:space="preserve"> </w:t>
            </w:r>
            <w:r w:rsidRPr="00A8305E">
              <w:rPr>
                <w:iCs/>
                <w:sz w:val="22"/>
                <w:szCs w:val="22"/>
                <w:lang w:val="en"/>
              </w:rPr>
              <w:t>9</w:t>
            </w:r>
            <w:r w:rsidRPr="00A8305E">
              <w:rPr>
                <w:sz w:val="22"/>
                <w:szCs w:val="22"/>
                <w:lang w:val="en"/>
              </w:rPr>
              <w:t>(2).</w:t>
            </w:r>
          </w:p>
          <w:p w:rsidR="00DA17BE" w:rsidRPr="00A8305E" w:rsidRDefault="00DA17BE" w:rsidP="00DA17BE">
            <w:pPr>
              <w:spacing w:after="120"/>
              <w:rPr>
                <w:rFonts w:ascii="Times New Roman" w:hAnsi="Times New Roman" w:cs="Times New Roman"/>
              </w:rPr>
            </w:pPr>
            <w:r w:rsidRPr="00A8305E">
              <w:rPr>
                <w:rFonts w:ascii="Times New Roman" w:hAnsi="Times New Roman" w:cs="Times New Roman"/>
              </w:rPr>
              <w:t>5. Contact and research academic organizations: National Association for Developmental Education (NADE), National Institute for Staff and Organizational Development (NISOD)</w:t>
            </w:r>
          </w:p>
          <w:p w:rsidR="00DA17BE" w:rsidRPr="00A8305E" w:rsidRDefault="00DA17BE" w:rsidP="00DA17BE">
            <w:pPr>
              <w:spacing w:after="120"/>
              <w:rPr>
                <w:rFonts w:ascii="Times New Roman" w:hAnsi="Times New Roman" w:cs="Times New Roman"/>
                <w:b/>
                <w:i/>
              </w:rPr>
            </w:pPr>
            <w:r w:rsidRPr="00A8305E">
              <w:rPr>
                <w:rFonts w:ascii="Times New Roman" w:hAnsi="Times New Roman" w:cs="Times New Roman"/>
              </w:rPr>
              <w:t xml:space="preserve">6. Critical Reading Center at Truman College: Get reading resources and modules dedicated to helping students with reading issues. </w:t>
            </w:r>
          </w:p>
          <w:p w:rsidR="00DA17BE" w:rsidRPr="00607A07" w:rsidRDefault="00DA17BE" w:rsidP="00DA17BE">
            <w:pPr>
              <w:rPr>
                <w:rFonts w:ascii="Times New Roman" w:hAnsi="Times New Roman" w:cs="Times New Roman"/>
              </w:rPr>
            </w:pPr>
            <w:r w:rsidRPr="00A8305E">
              <w:rPr>
                <w:rFonts w:ascii="Times New Roman" w:hAnsi="Times New Roman" w:cs="Times New Roman"/>
              </w:rPr>
              <w:t xml:space="preserve">7. Reading in the Disciplines model at University of Wisconsin:  </w:t>
            </w:r>
            <w:hyperlink r:id="rId9" w:history="1">
              <w:r w:rsidRPr="000A75F5">
                <w:rPr>
                  <w:rStyle w:val="Hyperlink"/>
                  <w:rFonts w:ascii="Times New Roman" w:hAnsi="Times New Roman" w:cs="Times New Roman"/>
                </w:rPr>
                <w:t>http://www.uwsp.edu/tlc/Pages/RID-students.aspx</w:t>
              </w:r>
            </w:hyperlink>
          </w:p>
        </w:tc>
      </w:tr>
      <w:tr w:rsidR="00DA17BE" w:rsidRPr="00A8305E" w:rsidTr="00DA17BE">
        <w:tblPrEx>
          <w:tblLook w:val="04A0" w:firstRow="1" w:lastRow="0" w:firstColumn="1" w:lastColumn="0" w:noHBand="0" w:noVBand="1"/>
        </w:tblPrEx>
        <w:tc>
          <w:tcPr>
            <w:tcW w:w="5000" w:type="pct"/>
          </w:tcPr>
          <w:p w:rsidR="00DA17BE" w:rsidRPr="00993C3A" w:rsidRDefault="00DA17BE" w:rsidP="00DA17BE">
            <w:pPr>
              <w:spacing w:after="120"/>
              <w:rPr>
                <w:rFonts w:ascii="Times New Roman" w:hAnsi="Times New Roman" w:cs="Times New Roman"/>
                <w:b/>
              </w:rPr>
            </w:pPr>
            <w:r w:rsidRPr="00993C3A">
              <w:rPr>
                <w:rFonts w:ascii="Times New Roman" w:hAnsi="Times New Roman" w:cs="Times New Roman"/>
                <w:b/>
              </w:rPr>
              <w:t>Implementation Plan: (Breakdown by semester that walks through the implementation of the outcome. Specifics may be subject to change as you engage in implementation.)</w:t>
            </w:r>
          </w:p>
          <w:p w:rsidR="00DA17BE" w:rsidRPr="00A8305E" w:rsidRDefault="00DA17BE" w:rsidP="00DA17BE">
            <w:pPr>
              <w:spacing w:after="120"/>
              <w:rPr>
                <w:rFonts w:ascii="Times New Roman" w:hAnsi="Times New Roman" w:cs="Times New Roman"/>
                <w:b/>
              </w:rPr>
            </w:pPr>
            <w:r w:rsidRPr="00A8305E">
              <w:rPr>
                <w:rFonts w:ascii="Times New Roman" w:hAnsi="Times New Roman" w:cs="Times New Roman"/>
                <w:b/>
              </w:rPr>
              <w:t>Summer before Semester 3</w:t>
            </w:r>
          </w:p>
          <w:p w:rsidR="00DA17BE" w:rsidRPr="00A8305E" w:rsidRDefault="00DA17BE" w:rsidP="00DA17BE">
            <w:pPr>
              <w:pStyle w:val="ListParagraph"/>
              <w:numPr>
                <w:ilvl w:val="0"/>
                <w:numId w:val="23"/>
              </w:numPr>
              <w:spacing w:after="120"/>
              <w:rPr>
                <w:rFonts w:ascii="Times New Roman" w:hAnsi="Times New Roman" w:cs="Times New Roman"/>
              </w:rPr>
            </w:pPr>
            <w:r w:rsidRPr="00A8305E">
              <w:rPr>
                <w:rFonts w:ascii="Times New Roman" w:hAnsi="Times New Roman" w:cs="Times New Roman"/>
              </w:rPr>
              <w:t>Analyze Semester 1 and 2 student evaluations and look for emerging themes or comments that address issues of obstacles and or feelings of being overwhelmed by course material</w:t>
            </w:r>
          </w:p>
          <w:p w:rsidR="00DA17BE" w:rsidRPr="00A8305E" w:rsidRDefault="00DA17BE" w:rsidP="00DA17BE">
            <w:pPr>
              <w:pStyle w:val="ListParagraph"/>
              <w:numPr>
                <w:ilvl w:val="0"/>
                <w:numId w:val="23"/>
              </w:numPr>
              <w:spacing w:after="120"/>
              <w:rPr>
                <w:rFonts w:ascii="Times New Roman" w:hAnsi="Times New Roman" w:cs="Times New Roman"/>
              </w:rPr>
            </w:pPr>
            <w:r w:rsidRPr="00A8305E">
              <w:rPr>
                <w:rFonts w:ascii="Times New Roman" w:hAnsi="Times New Roman" w:cs="Times New Roman"/>
              </w:rPr>
              <w:t>Research best practices in teaching note-taking skills and highlighting textbooks</w:t>
            </w:r>
          </w:p>
          <w:p w:rsidR="00DA17BE" w:rsidRPr="00A8305E" w:rsidRDefault="00DA17BE" w:rsidP="00DA17BE">
            <w:pPr>
              <w:pStyle w:val="ListParagraph"/>
              <w:numPr>
                <w:ilvl w:val="0"/>
                <w:numId w:val="23"/>
              </w:numPr>
              <w:spacing w:after="120"/>
              <w:rPr>
                <w:rFonts w:ascii="Times New Roman" w:hAnsi="Times New Roman" w:cs="Times New Roman"/>
              </w:rPr>
            </w:pPr>
            <w:r w:rsidRPr="00A8305E">
              <w:rPr>
                <w:rFonts w:ascii="Times New Roman" w:hAnsi="Times New Roman" w:cs="Times New Roman"/>
              </w:rPr>
              <w:t>Develop 2 course modules (60 minutes in length) examining note-taking and textbook highlighting</w:t>
            </w:r>
          </w:p>
          <w:p w:rsidR="00DA17BE" w:rsidRPr="00A8305E" w:rsidRDefault="00DA17BE" w:rsidP="00DA17BE">
            <w:pPr>
              <w:pStyle w:val="ListParagraph"/>
              <w:numPr>
                <w:ilvl w:val="0"/>
                <w:numId w:val="23"/>
              </w:numPr>
              <w:spacing w:after="120"/>
              <w:rPr>
                <w:rFonts w:ascii="Times New Roman" w:hAnsi="Times New Roman" w:cs="Times New Roman"/>
              </w:rPr>
            </w:pPr>
            <w:r w:rsidRPr="00A8305E">
              <w:rPr>
                <w:rFonts w:ascii="Times New Roman" w:hAnsi="Times New Roman" w:cs="Times New Roman"/>
              </w:rPr>
              <w:t>Identify other major relevant topic areas to explore in terms of academic behaviors needing classroom instruction and/or handouts &amp; worksheets to promote success strategies</w:t>
            </w:r>
          </w:p>
          <w:p w:rsidR="00DA17BE" w:rsidRPr="00A8305E" w:rsidRDefault="00DA17BE" w:rsidP="00DA17BE">
            <w:pPr>
              <w:pStyle w:val="ListParagraph"/>
              <w:numPr>
                <w:ilvl w:val="0"/>
                <w:numId w:val="23"/>
              </w:numPr>
              <w:spacing w:after="120"/>
              <w:rPr>
                <w:rFonts w:ascii="Times New Roman" w:hAnsi="Times New Roman" w:cs="Times New Roman"/>
              </w:rPr>
            </w:pPr>
            <w:r w:rsidRPr="00A8305E">
              <w:rPr>
                <w:rFonts w:ascii="Times New Roman" w:hAnsi="Times New Roman" w:cs="Times New Roman"/>
              </w:rPr>
              <w:lastRenderedPageBreak/>
              <w:t>Read College Success textbook(s), academic articles, and other related materials; Meet with the Critical Reading Center to identify additional materials and resources.</w:t>
            </w:r>
          </w:p>
          <w:p w:rsidR="00DA17BE" w:rsidRPr="00A8305E" w:rsidRDefault="00DA17BE" w:rsidP="00DA17BE">
            <w:pPr>
              <w:spacing w:after="120"/>
              <w:rPr>
                <w:rFonts w:ascii="Times New Roman" w:hAnsi="Times New Roman" w:cs="Times New Roman"/>
                <w:b/>
              </w:rPr>
            </w:pPr>
            <w:r w:rsidRPr="00A8305E">
              <w:rPr>
                <w:rFonts w:ascii="Times New Roman" w:hAnsi="Times New Roman" w:cs="Times New Roman"/>
                <w:b/>
              </w:rPr>
              <w:t>Semester 3</w:t>
            </w:r>
          </w:p>
          <w:p w:rsidR="00DA17BE" w:rsidRPr="00A8305E" w:rsidRDefault="00DA17BE" w:rsidP="00DA17BE">
            <w:pPr>
              <w:pStyle w:val="ListParagraph"/>
              <w:numPr>
                <w:ilvl w:val="0"/>
                <w:numId w:val="23"/>
              </w:numPr>
              <w:spacing w:after="120"/>
              <w:rPr>
                <w:rFonts w:ascii="Times New Roman" w:hAnsi="Times New Roman" w:cs="Times New Roman"/>
                <w:b/>
              </w:rPr>
            </w:pPr>
            <w:r w:rsidRPr="00A8305E">
              <w:rPr>
                <w:rFonts w:ascii="Times New Roman" w:hAnsi="Times New Roman" w:cs="Times New Roman"/>
              </w:rPr>
              <w:t>Implement a textbook highlighting module during Week 2 as students begin reading the textbook for each week’s class sessions (lecture and handouts)</w:t>
            </w:r>
          </w:p>
          <w:p w:rsidR="00DA17BE" w:rsidRPr="00A8305E" w:rsidRDefault="00DA17BE" w:rsidP="00DA17BE">
            <w:pPr>
              <w:pStyle w:val="ListParagraph"/>
              <w:numPr>
                <w:ilvl w:val="0"/>
                <w:numId w:val="23"/>
              </w:numPr>
              <w:spacing w:after="120"/>
              <w:rPr>
                <w:rFonts w:ascii="Times New Roman" w:hAnsi="Times New Roman" w:cs="Times New Roman"/>
                <w:b/>
              </w:rPr>
            </w:pPr>
            <w:r w:rsidRPr="00A8305E">
              <w:rPr>
                <w:rFonts w:ascii="Times New Roman" w:hAnsi="Times New Roman" w:cs="Times New Roman"/>
              </w:rPr>
              <w:t>Implement a note-taking module during Week 3 (lecture and handouts) after I have student notes from Week 2 to examine (prior to effective note-taking lecture)</w:t>
            </w:r>
          </w:p>
          <w:p w:rsidR="00DA17BE" w:rsidRPr="00A8305E" w:rsidRDefault="00DA17BE" w:rsidP="00DA17BE">
            <w:pPr>
              <w:pStyle w:val="ListParagraph"/>
              <w:numPr>
                <w:ilvl w:val="0"/>
                <w:numId w:val="23"/>
              </w:numPr>
              <w:spacing w:after="120"/>
              <w:rPr>
                <w:rFonts w:ascii="Times New Roman" w:hAnsi="Times New Roman" w:cs="Times New Roman"/>
                <w:b/>
              </w:rPr>
            </w:pPr>
            <w:r w:rsidRPr="00A8305E">
              <w:rPr>
                <w:rFonts w:ascii="Times New Roman" w:hAnsi="Times New Roman" w:cs="Times New Roman"/>
              </w:rPr>
              <w:t>Create Classroom Assessment Techniques (CATs) and student survey to measure student learning after note-taking module</w:t>
            </w:r>
          </w:p>
          <w:p w:rsidR="00DA17BE" w:rsidRPr="00A8305E" w:rsidRDefault="00DA17BE" w:rsidP="00DA17BE">
            <w:pPr>
              <w:pStyle w:val="ListParagraph"/>
              <w:numPr>
                <w:ilvl w:val="0"/>
                <w:numId w:val="23"/>
              </w:numPr>
              <w:spacing w:after="120"/>
              <w:rPr>
                <w:rFonts w:ascii="Times New Roman" w:hAnsi="Times New Roman" w:cs="Times New Roman"/>
                <w:b/>
              </w:rPr>
            </w:pPr>
            <w:r w:rsidRPr="00A8305E">
              <w:rPr>
                <w:rFonts w:ascii="Times New Roman" w:hAnsi="Times New Roman" w:cs="Times New Roman"/>
              </w:rPr>
              <w:t>Develop 1-2 more modules with different content for use in Semester 4.</w:t>
            </w:r>
          </w:p>
          <w:p w:rsidR="00DA17BE" w:rsidRPr="00A8305E" w:rsidRDefault="00DA17BE" w:rsidP="00DA17BE">
            <w:pPr>
              <w:spacing w:after="120"/>
              <w:rPr>
                <w:rFonts w:ascii="Times New Roman" w:hAnsi="Times New Roman" w:cs="Times New Roman"/>
                <w:b/>
              </w:rPr>
            </w:pPr>
            <w:r w:rsidRPr="00A8305E">
              <w:rPr>
                <w:rFonts w:ascii="Times New Roman" w:hAnsi="Times New Roman" w:cs="Times New Roman"/>
                <w:b/>
              </w:rPr>
              <w:t>Semester 4</w:t>
            </w:r>
          </w:p>
          <w:p w:rsidR="00DA17BE" w:rsidRPr="00A8305E" w:rsidRDefault="00DA17BE" w:rsidP="00DA17BE">
            <w:pPr>
              <w:pStyle w:val="ListParagraph"/>
              <w:numPr>
                <w:ilvl w:val="0"/>
                <w:numId w:val="23"/>
              </w:numPr>
              <w:spacing w:after="120"/>
              <w:rPr>
                <w:rFonts w:ascii="Times New Roman" w:hAnsi="Times New Roman" w:cs="Times New Roman"/>
                <w:b/>
              </w:rPr>
            </w:pPr>
            <w:r w:rsidRPr="00A8305E">
              <w:rPr>
                <w:rFonts w:ascii="Times New Roman" w:hAnsi="Times New Roman" w:cs="Times New Roman"/>
              </w:rPr>
              <w:t>Refine highlighting and note-taking module with feedback from Semester 3; Make adjustments from prior semester feedback and observations</w:t>
            </w:r>
          </w:p>
          <w:p w:rsidR="00DA17BE" w:rsidRPr="00A8305E" w:rsidRDefault="00DA17BE" w:rsidP="00DA17BE">
            <w:pPr>
              <w:pStyle w:val="ListParagraph"/>
              <w:numPr>
                <w:ilvl w:val="0"/>
                <w:numId w:val="23"/>
              </w:numPr>
              <w:spacing w:after="120"/>
              <w:rPr>
                <w:rFonts w:ascii="Times New Roman" w:hAnsi="Times New Roman" w:cs="Times New Roman"/>
                <w:b/>
              </w:rPr>
            </w:pPr>
            <w:r w:rsidRPr="00A8305E">
              <w:rPr>
                <w:rFonts w:ascii="Times New Roman" w:hAnsi="Times New Roman" w:cs="Times New Roman"/>
              </w:rPr>
              <w:t>Implement modules including corresponding CATs and continue to survey</w:t>
            </w:r>
          </w:p>
          <w:p w:rsidR="00DA17BE" w:rsidRPr="00A8305E" w:rsidRDefault="00DA17BE" w:rsidP="00DA17BE">
            <w:pPr>
              <w:spacing w:after="120"/>
              <w:rPr>
                <w:rFonts w:ascii="Times New Roman" w:hAnsi="Times New Roman" w:cs="Times New Roman"/>
                <w:b/>
              </w:rPr>
            </w:pPr>
            <w:r w:rsidRPr="00A8305E">
              <w:rPr>
                <w:rFonts w:ascii="Times New Roman" w:hAnsi="Times New Roman" w:cs="Times New Roman"/>
                <w:b/>
              </w:rPr>
              <w:t>Summer before Semester 5</w:t>
            </w:r>
          </w:p>
          <w:p w:rsidR="00DA17BE" w:rsidRPr="00A8305E" w:rsidRDefault="00DA17BE" w:rsidP="00DA17BE">
            <w:pPr>
              <w:pStyle w:val="ListParagraph"/>
              <w:numPr>
                <w:ilvl w:val="0"/>
                <w:numId w:val="23"/>
              </w:numPr>
              <w:spacing w:after="120"/>
              <w:rPr>
                <w:rFonts w:ascii="Times New Roman" w:hAnsi="Times New Roman" w:cs="Times New Roman"/>
                <w:b/>
              </w:rPr>
            </w:pPr>
            <w:r w:rsidRPr="00A8305E">
              <w:rPr>
                <w:rFonts w:ascii="Times New Roman" w:hAnsi="Times New Roman" w:cs="Times New Roman"/>
              </w:rPr>
              <w:t>Review student evaluations from Semesters 3-4 to compare with Semester 1-2</w:t>
            </w:r>
          </w:p>
          <w:p w:rsidR="00DA17BE" w:rsidRPr="00A8305E" w:rsidRDefault="00DA17BE" w:rsidP="00DA17BE">
            <w:pPr>
              <w:pStyle w:val="ListParagraph"/>
              <w:numPr>
                <w:ilvl w:val="0"/>
                <w:numId w:val="23"/>
              </w:numPr>
              <w:spacing w:after="120"/>
              <w:rPr>
                <w:rFonts w:ascii="Times New Roman" w:hAnsi="Times New Roman" w:cs="Times New Roman"/>
                <w:b/>
              </w:rPr>
            </w:pPr>
            <w:r w:rsidRPr="00A8305E">
              <w:rPr>
                <w:rFonts w:ascii="Times New Roman" w:hAnsi="Times New Roman" w:cs="Times New Roman"/>
              </w:rPr>
              <w:t>Review analysis of CAT results</w:t>
            </w:r>
          </w:p>
          <w:p w:rsidR="00DA17BE" w:rsidRPr="00A8305E" w:rsidRDefault="00DA17BE" w:rsidP="00DA17BE">
            <w:pPr>
              <w:pStyle w:val="ListParagraph"/>
              <w:numPr>
                <w:ilvl w:val="0"/>
                <w:numId w:val="23"/>
              </w:numPr>
              <w:spacing w:after="120"/>
              <w:rPr>
                <w:rFonts w:ascii="Times New Roman" w:hAnsi="Times New Roman" w:cs="Times New Roman"/>
                <w:b/>
              </w:rPr>
            </w:pPr>
            <w:r w:rsidRPr="00A8305E">
              <w:rPr>
                <w:rFonts w:ascii="Times New Roman" w:hAnsi="Times New Roman" w:cs="Times New Roman"/>
              </w:rPr>
              <w:t>Determine useful data to be put into Argument for Tenure</w:t>
            </w:r>
          </w:p>
          <w:p w:rsidR="00DA17BE" w:rsidRPr="00A8305E" w:rsidRDefault="00DA17BE" w:rsidP="00DA17BE">
            <w:pPr>
              <w:spacing w:after="120"/>
              <w:rPr>
                <w:rFonts w:ascii="Times New Roman" w:hAnsi="Times New Roman" w:cs="Times New Roman"/>
                <w:b/>
              </w:rPr>
            </w:pPr>
            <w:r w:rsidRPr="00A8305E">
              <w:rPr>
                <w:rFonts w:ascii="Times New Roman" w:hAnsi="Times New Roman" w:cs="Times New Roman"/>
                <w:b/>
              </w:rPr>
              <w:t xml:space="preserve">Semester 5 </w:t>
            </w:r>
          </w:p>
          <w:p w:rsidR="00DA17BE" w:rsidRDefault="00DA17BE" w:rsidP="00DA17BE">
            <w:pPr>
              <w:pStyle w:val="ListParagraph"/>
              <w:numPr>
                <w:ilvl w:val="0"/>
                <w:numId w:val="23"/>
              </w:numPr>
              <w:spacing w:after="120"/>
              <w:rPr>
                <w:rFonts w:ascii="Times New Roman" w:hAnsi="Times New Roman" w:cs="Times New Roman"/>
              </w:rPr>
            </w:pPr>
            <w:r w:rsidRPr="00A8305E">
              <w:rPr>
                <w:rFonts w:ascii="Times New Roman" w:hAnsi="Times New Roman" w:cs="Times New Roman"/>
              </w:rPr>
              <w:t>Refine and repeat all the college skills modules, assessments, and surveys</w:t>
            </w:r>
          </w:p>
          <w:p w:rsidR="00DA17BE" w:rsidRPr="00A8305E" w:rsidRDefault="00DA17BE" w:rsidP="00DA17BE">
            <w:pPr>
              <w:pStyle w:val="ListParagraph"/>
              <w:numPr>
                <w:ilvl w:val="0"/>
                <w:numId w:val="23"/>
              </w:numPr>
              <w:spacing w:after="120"/>
              <w:rPr>
                <w:rFonts w:ascii="Times New Roman" w:hAnsi="Times New Roman" w:cs="Times New Roman"/>
              </w:rPr>
            </w:pPr>
            <w:r>
              <w:rPr>
                <w:rFonts w:ascii="Times New Roman" w:hAnsi="Times New Roman" w:cs="Times New Roman"/>
              </w:rPr>
              <w:t>Write up results and next steps for final portfolio</w:t>
            </w:r>
          </w:p>
          <w:p w:rsidR="00DA17BE" w:rsidRPr="00A8305E" w:rsidRDefault="00DA17BE" w:rsidP="00DA17BE">
            <w:pPr>
              <w:pStyle w:val="ListParagraph"/>
              <w:spacing w:after="120"/>
              <w:rPr>
                <w:rFonts w:ascii="Times New Roman" w:hAnsi="Times New Roman" w:cs="Times New Roman"/>
              </w:rPr>
            </w:pPr>
          </w:p>
        </w:tc>
      </w:tr>
      <w:tr w:rsidR="00DA17BE" w:rsidRPr="00A8305E" w:rsidTr="00DA17BE">
        <w:tblPrEx>
          <w:tblLook w:val="04A0" w:firstRow="1" w:lastRow="0" w:firstColumn="1" w:lastColumn="0" w:noHBand="0" w:noVBand="1"/>
        </w:tblPrEx>
        <w:tc>
          <w:tcPr>
            <w:tcW w:w="5000" w:type="pct"/>
          </w:tcPr>
          <w:p w:rsidR="00DA17BE" w:rsidRPr="00993C3A" w:rsidRDefault="00DA17BE" w:rsidP="00DA17BE">
            <w:pPr>
              <w:spacing w:after="120"/>
              <w:rPr>
                <w:rFonts w:ascii="Times New Roman" w:hAnsi="Times New Roman" w:cs="Times New Roman"/>
                <w:b/>
              </w:rPr>
            </w:pPr>
            <w:r w:rsidRPr="00993C3A">
              <w:rPr>
                <w:rFonts w:ascii="Times New Roman" w:hAnsi="Times New Roman" w:cs="Times New Roman"/>
                <w:b/>
              </w:rPr>
              <w:lastRenderedPageBreak/>
              <w:t>Products/Evidence that Outcome was met:</w:t>
            </w:r>
          </w:p>
          <w:p w:rsidR="00DA17BE" w:rsidRPr="00A8305E" w:rsidRDefault="00DA17BE" w:rsidP="00DA17BE">
            <w:pPr>
              <w:spacing w:after="120"/>
              <w:rPr>
                <w:rFonts w:ascii="Times New Roman" w:hAnsi="Times New Roman" w:cs="Times New Roman"/>
              </w:rPr>
            </w:pPr>
            <w:r w:rsidRPr="00A8305E">
              <w:rPr>
                <w:rFonts w:ascii="Times New Roman" w:hAnsi="Times New Roman" w:cs="Times New Roman"/>
                <w:b/>
              </w:rPr>
              <w:t xml:space="preserve">1. </w:t>
            </w:r>
            <w:r w:rsidRPr="00A8305E">
              <w:rPr>
                <w:rFonts w:ascii="Times New Roman" w:hAnsi="Times New Roman" w:cs="Times New Roman"/>
              </w:rPr>
              <w:t>3-4 completed</w:t>
            </w:r>
            <w:r w:rsidRPr="00A8305E">
              <w:rPr>
                <w:rFonts w:ascii="Times New Roman" w:hAnsi="Times New Roman" w:cs="Times New Roman"/>
                <w:b/>
              </w:rPr>
              <w:t xml:space="preserve"> </w:t>
            </w:r>
            <w:r w:rsidRPr="00A8305E">
              <w:rPr>
                <w:rFonts w:ascii="Times New Roman" w:hAnsi="Times New Roman" w:cs="Times New Roman"/>
              </w:rPr>
              <w:t>course modules promoting academic skills in my course (note-taking</w:t>
            </w:r>
            <w:r>
              <w:rPr>
                <w:rFonts w:ascii="Times New Roman" w:hAnsi="Times New Roman" w:cs="Times New Roman"/>
              </w:rPr>
              <w:t>, highlighting</w:t>
            </w:r>
            <w:r w:rsidRPr="00A8305E">
              <w:rPr>
                <w:rFonts w:ascii="Times New Roman" w:hAnsi="Times New Roman" w:cs="Times New Roman"/>
              </w:rPr>
              <w:t xml:space="preserve"> </w:t>
            </w:r>
            <w:r>
              <w:rPr>
                <w:rFonts w:ascii="Times New Roman" w:hAnsi="Times New Roman" w:cs="Times New Roman"/>
              </w:rPr>
              <w:t xml:space="preserve">texts, </w:t>
            </w:r>
            <w:r w:rsidRPr="00A8305E">
              <w:rPr>
                <w:rFonts w:ascii="Times New Roman" w:hAnsi="Times New Roman" w:cs="Times New Roman"/>
              </w:rPr>
              <w:t xml:space="preserve">and </w:t>
            </w:r>
            <w:r>
              <w:rPr>
                <w:rFonts w:ascii="Times New Roman" w:hAnsi="Times New Roman" w:cs="Times New Roman"/>
              </w:rPr>
              <w:t>1-</w:t>
            </w:r>
            <w:r w:rsidRPr="00A8305E">
              <w:rPr>
                <w:rFonts w:ascii="Times New Roman" w:hAnsi="Times New Roman" w:cs="Times New Roman"/>
              </w:rPr>
              <w:t>2 other). PowerPoint and handouts for each module.</w:t>
            </w:r>
          </w:p>
          <w:p w:rsidR="00DA17BE" w:rsidRPr="00A8305E" w:rsidRDefault="00DA17BE" w:rsidP="00DA17BE">
            <w:pPr>
              <w:tabs>
                <w:tab w:val="left" w:pos="570"/>
                <w:tab w:val="center" w:pos="4560"/>
              </w:tabs>
              <w:spacing w:after="120"/>
              <w:rPr>
                <w:rFonts w:ascii="Times New Roman" w:hAnsi="Times New Roman" w:cs="Times New Roman"/>
                <w:b/>
              </w:rPr>
            </w:pPr>
            <w:r w:rsidRPr="00A8305E">
              <w:rPr>
                <w:rFonts w:ascii="Times New Roman" w:hAnsi="Times New Roman" w:cs="Times New Roman"/>
                <w:b/>
              </w:rPr>
              <w:t xml:space="preserve">2. </w:t>
            </w:r>
            <w:r w:rsidRPr="00A8305E">
              <w:rPr>
                <w:rFonts w:ascii="Times New Roman" w:hAnsi="Times New Roman" w:cs="Times New Roman"/>
              </w:rPr>
              <w:t>Classroom Assessment Techniques (CATs) related to each module and student learning outcomes associated with each module.</w:t>
            </w:r>
          </w:p>
          <w:p w:rsidR="00DA17BE" w:rsidRPr="00A8305E" w:rsidRDefault="00DA17BE" w:rsidP="00DA17BE">
            <w:pPr>
              <w:spacing w:after="120"/>
              <w:rPr>
                <w:rFonts w:ascii="Times New Roman" w:hAnsi="Times New Roman" w:cs="Times New Roman"/>
              </w:rPr>
            </w:pPr>
            <w:r w:rsidRPr="00A8305E">
              <w:rPr>
                <w:rFonts w:ascii="Times New Roman" w:hAnsi="Times New Roman" w:cs="Times New Roman"/>
                <w:b/>
              </w:rPr>
              <w:t xml:space="preserve">3. </w:t>
            </w:r>
            <w:r w:rsidRPr="00A8305E">
              <w:rPr>
                <w:rFonts w:ascii="Times New Roman" w:hAnsi="Times New Roman" w:cs="Times New Roman"/>
              </w:rPr>
              <w:t xml:space="preserve">Classroom surveys to gauge student learning and appreciation for the </w:t>
            </w:r>
            <w:r>
              <w:rPr>
                <w:rFonts w:ascii="Times New Roman" w:hAnsi="Times New Roman" w:cs="Times New Roman"/>
              </w:rPr>
              <w:t xml:space="preserve">newly created </w:t>
            </w:r>
            <w:r w:rsidRPr="00A8305E">
              <w:rPr>
                <w:rFonts w:ascii="Times New Roman" w:hAnsi="Times New Roman" w:cs="Times New Roman"/>
              </w:rPr>
              <w:t>module</w:t>
            </w:r>
            <w:r>
              <w:rPr>
                <w:rFonts w:ascii="Times New Roman" w:hAnsi="Times New Roman" w:cs="Times New Roman"/>
              </w:rPr>
              <w:t>s</w:t>
            </w:r>
            <w:r w:rsidRPr="00A8305E">
              <w:rPr>
                <w:rFonts w:ascii="Times New Roman" w:hAnsi="Times New Roman" w:cs="Times New Roman"/>
              </w:rPr>
              <w:t>.</w:t>
            </w:r>
            <w:r>
              <w:rPr>
                <w:rFonts w:ascii="Times New Roman" w:hAnsi="Times New Roman" w:cs="Times New Roman"/>
              </w:rPr>
              <w:t xml:space="preserve"> </w:t>
            </w:r>
          </w:p>
          <w:p w:rsidR="00DA17BE" w:rsidRPr="00A8305E" w:rsidRDefault="00DA17BE" w:rsidP="00DA17BE">
            <w:pPr>
              <w:spacing w:after="120"/>
              <w:rPr>
                <w:rFonts w:ascii="Times New Roman" w:hAnsi="Times New Roman" w:cs="Times New Roman"/>
              </w:rPr>
            </w:pPr>
            <w:r w:rsidRPr="00A8305E">
              <w:rPr>
                <w:rFonts w:ascii="Times New Roman" w:hAnsi="Times New Roman" w:cs="Times New Roman"/>
              </w:rPr>
              <w:t xml:space="preserve">4. </w:t>
            </w:r>
            <w:r w:rsidRPr="00993C3A">
              <w:rPr>
                <w:rFonts w:ascii="Times New Roman" w:hAnsi="Times New Roman" w:cs="Times New Roman"/>
              </w:rPr>
              <w:t xml:space="preserve">Written summary of </w:t>
            </w:r>
            <w:r>
              <w:rPr>
                <w:rFonts w:ascii="Times New Roman" w:hAnsi="Times New Roman" w:cs="Times New Roman"/>
              </w:rPr>
              <w:t xml:space="preserve">inquiry </w:t>
            </w:r>
            <w:r w:rsidRPr="00993C3A">
              <w:rPr>
                <w:rFonts w:ascii="Times New Roman" w:hAnsi="Times New Roman" w:cs="Times New Roman"/>
              </w:rPr>
              <w:t xml:space="preserve">results, analysis of data </w:t>
            </w:r>
            <w:r>
              <w:rPr>
                <w:rFonts w:ascii="Times New Roman" w:hAnsi="Times New Roman" w:cs="Times New Roman"/>
              </w:rPr>
              <w:t>collected</w:t>
            </w:r>
            <w:r w:rsidRPr="00993C3A">
              <w:rPr>
                <w:rFonts w:ascii="Times New Roman" w:hAnsi="Times New Roman" w:cs="Times New Roman"/>
              </w:rPr>
              <w:t>, conclusions, and next steps.</w:t>
            </w:r>
          </w:p>
        </w:tc>
      </w:tr>
    </w:tbl>
    <w:p w:rsidR="00DA17BE" w:rsidRDefault="00DA17BE" w:rsidP="009E2023">
      <w:pPr>
        <w:rPr>
          <w:rFonts w:ascii="Times New Roman" w:hAnsi="Times New Roman" w:cs="Times New Roman"/>
          <w:sz w:val="24"/>
          <w:szCs w:val="24"/>
        </w:rPr>
      </w:pPr>
    </w:p>
    <w:p w:rsidR="00DA17BE" w:rsidRDefault="00DA17BE" w:rsidP="009E2023">
      <w:pPr>
        <w:rPr>
          <w:rFonts w:ascii="Times New Roman" w:hAnsi="Times New Roman" w:cs="Times New Roman"/>
          <w:sz w:val="24"/>
          <w:szCs w:val="24"/>
        </w:rPr>
      </w:pPr>
    </w:p>
    <w:p w:rsidR="00DA17BE" w:rsidRDefault="00DA17BE" w:rsidP="009E2023">
      <w:pPr>
        <w:rPr>
          <w:rFonts w:ascii="Times New Roman" w:hAnsi="Times New Roman" w:cs="Times New Roman"/>
          <w:sz w:val="24"/>
          <w:szCs w:val="24"/>
        </w:rPr>
      </w:pPr>
    </w:p>
    <w:p w:rsidR="00DA17BE" w:rsidRDefault="00DA17BE" w:rsidP="009E2023">
      <w:pPr>
        <w:rPr>
          <w:rFonts w:ascii="Times New Roman" w:hAnsi="Times New Roman" w:cs="Times New Roman"/>
          <w:sz w:val="24"/>
          <w:szCs w:val="24"/>
        </w:rPr>
      </w:pPr>
    </w:p>
    <w:p w:rsidR="00DA17BE" w:rsidRDefault="00DA17BE" w:rsidP="009E2023">
      <w:pPr>
        <w:rPr>
          <w:rFonts w:ascii="Times New Roman" w:hAnsi="Times New Roman" w:cs="Times New Roman"/>
          <w:sz w:val="24"/>
          <w:szCs w:val="24"/>
        </w:rPr>
      </w:pPr>
    </w:p>
    <w:p w:rsidR="00DA17BE" w:rsidRDefault="00DA17BE" w:rsidP="009E2023">
      <w:pPr>
        <w:rPr>
          <w:rFonts w:ascii="Times New Roman" w:hAnsi="Times New Roman" w:cs="Times New Roman"/>
          <w:sz w:val="24"/>
          <w:szCs w:val="24"/>
        </w:rPr>
      </w:pPr>
    </w:p>
    <w:p w:rsidR="00DA17BE" w:rsidRDefault="00DA17BE" w:rsidP="009E2023">
      <w:pPr>
        <w:rPr>
          <w:rFonts w:ascii="Times New Roman" w:hAnsi="Times New Roman" w:cs="Times New Roman"/>
          <w:sz w:val="24"/>
          <w:szCs w:val="24"/>
        </w:rPr>
      </w:pPr>
    </w:p>
    <w:tbl>
      <w:tblPr>
        <w:tblStyle w:val="TenureRubric"/>
        <w:tblW w:w="5000" w:type="pct"/>
        <w:tblLook w:val="0620" w:firstRow="1" w:lastRow="0" w:firstColumn="0" w:lastColumn="0" w:noHBand="1" w:noVBand="1"/>
      </w:tblPr>
      <w:tblGrid>
        <w:gridCol w:w="9860"/>
      </w:tblGrid>
      <w:tr w:rsidR="00DA17BE" w:rsidRPr="00A8305E" w:rsidTr="00DA17BE">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D9D9D9" w:themeFill="background1" w:themeFillShade="D9"/>
          </w:tcPr>
          <w:p w:rsidR="007B710D" w:rsidRPr="007B710D" w:rsidRDefault="007B710D" w:rsidP="007B710D">
            <w:pPr>
              <w:rPr>
                <w:rFonts w:ascii="Times New Roman" w:hAnsi="Times New Roman" w:cs="Times New Roman"/>
                <w:sz w:val="48"/>
                <w:szCs w:val="48"/>
              </w:rPr>
            </w:pPr>
            <w:r>
              <w:rPr>
                <w:rFonts w:ascii="Times New Roman" w:hAnsi="Times New Roman" w:cs="Times New Roman"/>
                <w:sz w:val="48"/>
                <w:szCs w:val="48"/>
              </w:rPr>
              <w:lastRenderedPageBreak/>
              <w:t>Sample Service Activity Plan</w:t>
            </w:r>
          </w:p>
          <w:p w:rsidR="007B710D" w:rsidRDefault="007B710D" w:rsidP="00DA17BE">
            <w:pPr>
              <w:rPr>
                <w:rFonts w:ascii="Times New Roman" w:hAnsi="Times New Roman" w:cs="Times New Roman"/>
                <w:sz w:val="22"/>
              </w:rPr>
            </w:pPr>
          </w:p>
          <w:p w:rsidR="00DA17BE" w:rsidRPr="00A8305E" w:rsidRDefault="008E4FCF" w:rsidP="00DA17BE">
            <w:pPr>
              <w:rPr>
                <w:rFonts w:ascii="Times New Roman" w:hAnsi="Times New Roman" w:cs="Times New Roman"/>
                <w:sz w:val="22"/>
              </w:rPr>
            </w:pPr>
            <w:r>
              <w:rPr>
                <w:rFonts w:ascii="Times New Roman" w:hAnsi="Times New Roman" w:cs="Times New Roman"/>
                <w:sz w:val="22"/>
              </w:rPr>
              <w:t>F</w:t>
            </w:r>
            <w:r w:rsidR="00DA17BE" w:rsidRPr="00A8305E">
              <w:rPr>
                <w:rFonts w:ascii="Times New Roman" w:hAnsi="Times New Roman" w:cs="Times New Roman"/>
                <w:sz w:val="22"/>
              </w:rPr>
              <w:t xml:space="preserve">aculty Outcome and Implementation Plan </w:t>
            </w:r>
          </w:p>
          <w:p w:rsidR="00DA17BE" w:rsidRPr="00A8305E" w:rsidRDefault="00DA17BE" w:rsidP="00DA17BE">
            <w:pPr>
              <w:rPr>
                <w:rFonts w:ascii="Times New Roman" w:hAnsi="Times New Roman" w:cs="Times New Roman"/>
                <w:sz w:val="22"/>
              </w:rPr>
            </w:pPr>
            <w:r w:rsidRPr="00A8305E">
              <w:rPr>
                <w:rFonts w:ascii="Times New Roman" w:hAnsi="Times New Roman" w:cs="Times New Roman"/>
                <w:sz w:val="22"/>
              </w:rPr>
              <w:t>#2- Service Outcome</w:t>
            </w:r>
          </w:p>
          <w:p w:rsidR="00DA17BE" w:rsidRPr="00A8305E" w:rsidRDefault="00DA17BE" w:rsidP="00DA17BE">
            <w:pPr>
              <w:rPr>
                <w:rFonts w:ascii="Times New Roman" w:hAnsi="Times New Roman" w:cs="Times New Roman"/>
                <w:sz w:val="22"/>
              </w:rPr>
            </w:pPr>
          </w:p>
          <w:p w:rsidR="00DA17BE" w:rsidRPr="00A8305E" w:rsidRDefault="00DA17BE" w:rsidP="00DA17BE">
            <w:pPr>
              <w:rPr>
                <w:rFonts w:ascii="Times New Roman" w:hAnsi="Times New Roman" w:cs="Times New Roman"/>
                <w:sz w:val="22"/>
              </w:rPr>
            </w:pPr>
            <w:r w:rsidRPr="00A8305E">
              <w:rPr>
                <w:rFonts w:ascii="Times New Roman" w:hAnsi="Times New Roman" w:cs="Times New Roman"/>
                <w:sz w:val="22"/>
              </w:rPr>
              <w:t xml:space="preserve">Associated Talent: </w:t>
            </w:r>
          </w:p>
          <w:p w:rsidR="00DA17BE" w:rsidRPr="00A8305E" w:rsidRDefault="00DA17BE" w:rsidP="00DA17BE">
            <w:pPr>
              <w:rPr>
                <w:rFonts w:ascii="Times New Roman" w:hAnsi="Times New Roman" w:cs="Times New Roman"/>
                <w:sz w:val="22"/>
              </w:rPr>
            </w:pPr>
            <w:r w:rsidRPr="00A8305E">
              <w:rPr>
                <w:rFonts w:ascii="Times New Roman" w:hAnsi="Times New Roman" w:cs="Times New Roman"/>
                <w:sz w:val="22"/>
              </w:rPr>
              <w:t>Academic Citizenship</w:t>
            </w:r>
            <w:r>
              <w:rPr>
                <w:rFonts w:ascii="Times New Roman" w:hAnsi="Times New Roman" w:cs="Times New Roman"/>
                <w:sz w:val="22"/>
              </w:rPr>
              <w:t>, Shared Governance, and Leadership</w:t>
            </w:r>
          </w:p>
        </w:tc>
      </w:tr>
      <w:tr w:rsidR="00DA17BE" w:rsidRPr="00A8305E" w:rsidTr="00DA17BE">
        <w:trPr>
          <w:trHeight w:val="892"/>
        </w:trPr>
        <w:tc>
          <w:tcPr>
            <w:tcW w:w="5000" w:type="pct"/>
            <w:vAlign w:val="center"/>
          </w:tcPr>
          <w:p w:rsidR="00DA17BE" w:rsidRPr="00A8305E" w:rsidRDefault="00DA17BE" w:rsidP="00DA17BE">
            <w:pPr>
              <w:spacing w:after="120"/>
              <w:rPr>
                <w:rFonts w:ascii="Times New Roman" w:eastAsia="Times New Roman" w:hAnsi="Times New Roman" w:cs="Times New Roman"/>
                <w:b/>
                <w:bCs/>
              </w:rPr>
            </w:pPr>
            <w:r w:rsidRPr="0033064F">
              <w:rPr>
                <w:rFonts w:ascii="Times New Roman" w:hAnsi="Times New Roman" w:cs="Times New Roman"/>
                <w:b/>
              </w:rPr>
              <w:t>State the Outcome:</w:t>
            </w:r>
            <w:r w:rsidRPr="00A8305E">
              <w:rPr>
                <w:rFonts w:ascii="Times New Roman" w:hAnsi="Times New Roman" w:cs="Times New Roman"/>
              </w:rPr>
              <w:t xml:space="preserve"> </w:t>
            </w:r>
            <w:r w:rsidRPr="00A8305E">
              <w:rPr>
                <w:rFonts w:ascii="Times New Roman" w:eastAsia="Times New Roman" w:hAnsi="Times New Roman" w:cs="Times New Roman"/>
              </w:rPr>
              <w:t xml:space="preserve">Design and implement a recurring, college-wide public speaking contest sponsored by the Department of Communication for Speech 101 students in order to showcase excellent student work across course sections and promote the discipline to prospective students. </w:t>
            </w:r>
          </w:p>
        </w:tc>
      </w:tr>
      <w:tr w:rsidR="00DA17BE" w:rsidRPr="00A8305E" w:rsidTr="00DA17BE">
        <w:tc>
          <w:tcPr>
            <w:tcW w:w="5000" w:type="pct"/>
            <w:vAlign w:val="center"/>
          </w:tcPr>
          <w:p w:rsidR="00DA17BE" w:rsidRPr="0033064F" w:rsidRDefault="00DA17BE" w:rsidP="00DA17BE">
            <w:pPr>
              <w:spacing w:after="120"/>
              <w:rPr>
                <w:rFonts w:ascii="Times New Roman" w:hAnsi="Times New Roman" w:cs="Times New Roman"/>
                <w:b/>
              </w:rPr>
            </w:pPr>
            <w:r w:rsidRPr="0033064F">
              <w:rPr>
                <w:rFonts w:ascii="Times New Roman" w:hAnsi="Times New Roman" w:cs="Times New Roman"/>
                <w:b/>
              </w:rPr>
              <w:t>Rationale for the Outcome: (Provide an explanation for the need of the intended service, based on identified in collaboration with department chair and administration)</w:t>
            </w:r>
          </w:p>
          <w:p w:rsidR="00DA17BE" w:rsidRPr="00A8305E" w:rsidRDefault="00DA17BE" w:rsidP="00DA17BE">
            <w:pPr>
              <w:spacing w:after="120"/>
              <w:rPr>
                <w:rFonts w:ascii="Times New Roman" w:eastAsia="Times New Roman" w:hAnsi="Times New Roman" w:cs="Times New Roman"/>
              </w:rPr>
            </w:pPr>
            <w:r w:rsidRPr="00A8305E">
              <w:rPr>
                <w:rFonts w:ascii="Times New Roman" w:eastAsia="Times New Roman" w:hAnsi="Times New Roman" w:cs="Times New Roman"/>
              </w:rPr>
              <w:t xml:space="preserve">In order to showcase the work of the Communication Department to students, faculty, the administration, and even the public, I want to design a Speech 101 contest as service project that will be sustainable (recurring each fall and spring semester) and will contribute to both the department and the college. </w:t>
            </w:r>
          </w:p>
          <w:p w:rsidR="00DA17BE" w:rsidRPr="00A8305E" w:rsidRDefault="00DA17BE" w:rsidP="00DA17BE">
            <w:pPr>
              <w:spacing w:after="120"/>
              <w:rPr>
                <w:rFonts w:ascii="Times New Roman" w:eastAsia="Times New Roman" w:hAnsi="Times New Roman" w:cs="Times New Roman"/>
              </w:rPr>
            </w:pPr>
            <w:r w:rsidRPr="00A8305E">
              <w:rPr>
                <w:rFonts w:ascii="Times New Roman" w:eastAsia="Times New Roman" w:hAnsi="Times New Roman" w:cs="Times New Roman"/>
              </w:rPr>
              <w:t xml:space="preserve">I have a background in coaching competitive speech at my prior position. I think it would be a great use of my talent to organize a contest to give the College’s students a taste of the experience that I credit with the decision to change my major to Communication Studies. The best speeches from the semester will get nominated by each course section and those speeches will compete for prizes in an extra-curricular showdown held one evening during the semester. Thus, the contest serves as an educational opportunity for students, but also a promotional piece for the department and course. </w:t>
            </w:r>
          </w:p>
          <w:p w:rsidR="00DA17BE" w:rsidRPr="00A8305E" w:rsidRDefault="00DA17BE" w:rsidP="00DA17BE">
            <w:pPr>
              <w:spacing w:after="120"/>
              <w:rPr>
                <w:rFonts w:ascii="Times New Roman" w:eastAsia="Times New Roman" w:hAnsi="Times New Roman" w:cs="Times New Roman"/>
              </w:rPr>
            </w:pPr>
            <w:r w:rsidRPr="00A8305E">
              <w:rPr>
                <w:rFonts w:ascii="Times New Roman" w:eastAsia="Times New Roman" w:hAnsi="Times New Roman" w:cs="Times New Roman"/>
              </w:rPr>
              <w:t>The event will be run during an evening late in the semester to give students enough time to have delivered the speech in their class and had time to work with their professor to polish it before the contest. Assistance in running the tournament will be gathered by using fellow faculty in the Communication Department (from our college and other City Colleges). Faculty members outside of Speech will be used to showcase that public speaking is truly public and that the skills learned in the class should transcend the discipline. Select dignitaries will be used in the final round. They will include community leaders and even important CCC Leaders, including District Officers who can see the caliber of student work at Truman.</w:t>
            </w:r>
          </w:p>
          <w:p w:rsidR="00DA17BE" w:rsidRPr="00A8305E" w:rsidRDefault="00DA17BE" w:rsidP="00DA17BE">
            <w:pPr>
              <w:spacing w:after="120"/>
              <w:rPr>
                <w:rFonts w:ascii="Times New Roman" w:eastAsia="Times New Roman" w:hAnsi="Times New Roman" w:cs="Times New Roman"/>
              </w:rPr>
            </w:pPr>
            <w:r w:rsidRPr="00A8305E">
              <w:rPr>
                <w:rFonts w:ascii="Times New Roman" w:eastAsia="Times New Roman" w:hAnsi="Times New Roman" w:cs="Times New Roman"/>
              </w:rPr>
              <w:t>Prizes will be given to the top 6 finalists, including a first-place prize of a tuition waiver for a 3-credit course. Other prizes will include bookstore gift certificates and donations from local businesses.</w:t>
            </w:r>
          </w:p>
        </w:tc>
      </w:tr>
      <w:tr w:rsidR="00DA17BE" w:rsidRPr="00A8305E" w:rsidTr="00DA17BE">
        <w:tc>
          <w:tcPr>
            <w:tcW w:w="5000" w:type="pct"/>
            <w:vAlign w:val="center"/>
          </w:tcPr>
          <w:p w:rsidR="00DA17BE" w:rsidRPr="0033064F" w:rsidRDefault="00DA17BE" w:rsidP="00DA17BE">
            <w:pPr>
              <w:rPr>
                <w:rFonts w:ascii="Times New Roman" w:hAnsi="Times New Roman" w:cs="Times New Roman"/>
                <w:b/>
              </w:rPr>
            </w:pPr>
            <w:r>
              <w:rPr>
                <w:rFonts w:ascii="Times New Roman" w:hAnsi="Times New Roman" w:cs="Times New Roman"/>
                <w:b/>
              </w:rPr>
              <w:t>Summary of benefit to Tenure Track Faculty Member/Institution/S</w:t>
            </w:r>
            <w:r w:rsidRPr="0033064F">
              <w:rPr>
                <w:rFonts w:ascii="Times New Roman" w:hAnsi="Times New Roman" w:cs="Times New Roman"/>
                <w:b/>
              </w:rPr>
              <w:t>tudents</w:t>
            </w:r>
          </w:p>
          <w:p w:rsidR="00DA17BE" w:rsidRPr="00A8305E" w:rsidRDefault="00DA17BE" w:rsidP="00DA17BE">
            <w:pPr>
              <w:rPr>
                <w:rFonts w:ascii="Times New Roman" w:eastAsia="Times New Roman" w:hAnsi="Times New Roman" w:cs="Times New Roman"/>
              </w:rPr>
            </w:pPr>
            <w:r w:rsidRPr="00A8305E">
              <w:rPr>
                <w:rFonts w:ascii="Times New Roman" w:eastAsia="Times New Roman" w:hAnsi="Times New Roman" w:cs="Times New Roman"/>
              </w:rPr>
              <w:t>The contest will impact four major constituents: current Speech 101 students, future Speech 101 students, the entire college, and the outside community:</w:t>
            </w:r>
          </w:p>
          <w:p w:rsidR="00DA17BE" w:rsidRPr="00A8305E" w:rsidRDefault="00DA17BE" w:rsidP="00DA17BE">
            <w:pPr>
              <w:pStyle w:val="NoSpacing"/>
              <w:numPr>
                <w:ilvl w:val="0"/>
                <w:numId w:val="25"/>
              </w:numPr>
              <w:rPr>
                <w:sz w:val="22"/>
                <w:szCs w:val="22"/>
              </w:rPr>
            </w:pPr>
            <w:r w:rsidRPr="00A8305E">
              <w:rPr>
                <w:sz w:val="22"/>
                <w:szCs w:val="22"/>
              </w:rPr>
              <w:t>Current students will have an out of class opportunity to see speeches and critique them in a context out of the classroom. Students who are in the event will be able to have an opportunity to hone their skills and get feedback from the judges in the competition. Faculty traditionally offer extra credit for experiences like these so students performing (and committing to the time of being n the contest) and students who come and watch (and fill out a summary of the event) both are rewarded for this extracurricular participation.</w:t>
            </w:r>
          </w:p>
          <w:p w:rsidR="00DA17BE" w:rsidRPr="00A8305E" w:rsidRDefault="00DA17BE" w:rsidP="00DA17BE">
            <w:pPr>
              <w:pStyle w:val="ListParagraph"/>
              <w:numPr>
                <w:ilvl w:val="0"/>
                <w:numId w:val="25"/>
              </w:numPr>
              <w:rPr>
                <w:rFonts w:ascii="Times New Roman" w:eastAsia="Times New Roman" w:hAnsi="Times New Roman" w:cs="Times New Roman"/>
              </w:rPr>
            </w:pPr>
            <w:r w:rsidRPr="00A8305E">
              <w:rPr>
                <w:rFonts w:ascii="Times New Roman" w:hAnsi="Times New Roman" w:cs="Times New Roman"/>
              </w:rPr>
              <w:t>Prospective Speech 101 students will be able to come and watch the speeches to see what types of organizational and delivery skills they will be learning in the course. This will help to reduce anxiety and level expectations as the speakers performing are typical students with no formal public speaking training.</w:t>
            </w:r>
            <w:r>
              <w:rPr>
                <w:rFonts w:ascii="Times New Roman" w:hAnsi="Times New Roman" w:cs="Times New Roman"/>
              </w:rPr>
              <w:t xml:space="preserve"> </w:t>
            </w:r>
            <w:r w:rsidRPr="00A8305E">
              <w:rPr>
                <w:rFonts w:ascii="Times New Roman" w:eastAsia="Times New Roman" w:hAnsi="Times New Roman" w:cs="Times New Roman"/>
              </w:rPr>
              <w:t>Non-Native Speakers in ESL courses could come to learn more about speaking as could students who are curious about the major assignments embedded in the curriculum.</w:t>
            </w:r>
          </w:p>
          <w:p w:rsidR="00DA17BE" w:rsidRPr="00A8305E" w:rsidRDefault="00DA17BE" w:rsidP="00DA17BE">
            <w:pPr>
              <w:pStyle w:val="ListParagraph"/>
              <w:numPr>
                <w:ilvl w:val="0"/>
                <w:numId w:val="25"/>
              </w:numPr>
              <w:rPr>
                <w:rFonts w:ascii="Times New Roman" w:eastAsia="Times New Roman" w:hAnsi="Times New Roman" w:cs="Times New Roman"/>
              </w:rPr>
            </w:pPr>
            <w:r w:rsidRPr="00A8305E">
              <w:rPr>
                <w:rFonts w:ascii="Times New Roman" w:eastAsia="Times New Roman" w:hAnsi="Times New Roman" w:cs="Times New Roman"/>
              </w:rPr>
              <w:lastRenderedPageBreak/>
              <w:t>It will allow departmental colleagues, faculty across the college, and staff and administration to be able to see the value and general education nature of the Speech 101 course (because they can watch as well as judge the contest). All the judges in the contest will be NON-speech teachers since the premise of Speech 101 is that they need these skills for other courses and for workplace success.</w:t>
            </w:r>
          </w:p>
          <w:p w:rsidR="00DA17BE" w:rsidRPr="00A8305E" w:rsidRDefault="00DA17BE" w:rsidP="00DA17BE">
            <w:pPr>
              <w:pStyle w:val="ListParagraph"/>
              <w:numPr>
                <w:ilvl w:val="0"/>
                <w:numId w:val="25"/>
              </w:numPr>
              <w:rPr>
                <w:rFonts w:ascii="Times New Roman" w:eastAsia="Times New Roman" w:hAnsi="Times New Roman" w:cs="Times New Roman"/>
              </w:rPr>
            </w:pPr>
            <w:r w:rsidRPr="00A8305E">
              <w:rPr>
                <w:rFonts w:ascii="Times New Roman" w:eastAsia="Times New Roman" w:hAnsi="Times New Roman" w:cs="Times New Roman"/>
              </w:rPr>
              <w:t xml:space="preserve">The contest will also be open to the public. It will also include a few notable public citizens as judges in the final round (representing academia, business and industry, and local community groups). </w:t>
            </w:r>
            <w:r w:rsidRPr="00A8305E">
              <w:rPr>
                <w:rFonts w:ascii="Times New Roman" w:hAnsi="Times New Roman" w:cs="Times New Roman"/>
              </w:rPr>
              <w:t xml:space="preserve">The institution will be able to publicize the event which will showcase student success in the course. The event serves a great publicity tool for the Department as well because it showcases the Speech 101 course by having all the Speech 101 sections participate. </w:t>
            </w:r>
          </w:p>
        </w:tc>
      </w:tr>
      <w:tr w:rsidR="00DA17BE" w:rsidRPr="00A8305E" w:rsidTr="00DA17BE">
        <w:tc>
          <w:tcPr>
            <w:tcW w:w="5000" w:type="pct"/>
            <w:vAlign w:val="center"/>
          </w:tcPr>
          <w:p w:rsidR="00DA17BE" w:rsidRPr="0033064F" w:rsidRDefault="00DA17BE" w:rsidP="00DA17BE">
            <w:pPr>
              <w:rPr>
                <w:rFonts w:ascii="Times New Roman" w:hAnsi="Times New Roman" w:cs="Times New Roman"/>
                <w:b/>
              </w:rPr>
            </w:pPr>
            <w:r w:rsidRPr="0033064F">
              <w:rPr>
                <w:rFonts w:ascii="Times New Roman" w:hAnsi="Times New Roman" w:cs="Times New Roman"/>
                <w:b/>
              </w:rPr>
              <w:lastRenderedPageBreak/>
              <w:t>Resources Identified:  (This can include experts and/or research to be consulted.)</w:t>
            </w:r>
          </w:p>
          <w:p w:rsidR="00DA17BE" w:rsidRPr="00A8305E" w:rsidRDefault="00DA17BE" w:rsidP="00DA17BE">
            <w:pPr>
              <w:pStyle w:val="ListParagraph"/>
              <w:numPr>
                <w:ilvl w:val="0"/>
                <w:numId w:val="29"/>
              </w:numPr>
              <w:rPr>
                <w:rFonts w:ascii="Times New Roman" w:eastAsia="Times New Roman" w:hAnsi="Times New Roman" w:cs="Times New Roman"/>
              </w:rPr>
            </w:pPr>
            <w:r w:rsidRPr="00A8305E">
              <w:rPr>
                <w:rFonts w:ascii="Times New Roman" w:eastAsia="Times New Roman" w:hAnsi="Times New Roman" w:cs="Times New Roman"/>
              </w:rPr>
              <w:t>There is no accessible, formal academic research on speech contests outside of established competitive debate and forensics programs. Therefore, resources that I will utilize will be other colleagues who have similar experience with competitive public speaking experience to help me run the contest. I will also use my considerable expertise having run speech contests at prior institutions.</w:t>
            </w:r>
          </w:p>
          <w:p w:rsidR="00DA17BE" w:rsidRPr="00A8305E" w:rsidRDefault="00DA17BE" w:rsidP="00DA17BE">
            <w:pPr>
              <w:pStyle w:val="ListParagraph"/>
              <w:numPr>
                <w:ilvl w:val="0"/>
                <w:numId w:val="29"/>
              </w:numPr>
              <w:rPr>
                <w:rFonts w:ascii="Times New Roman" w:eastAsia="Times New Roman" w:hAnsi="Times New Roman" w:cs="Times New Roman"/>
              </w:rPr>
            </w:pPr>
            <w:r w:rsidRPr="00A8305E">
              <w:rPr>
                <w:rFonts w:ascii="Times New Roman" w:eastAsia="Times New Roman" w:hAnsi="Times New Roman" w:cs="Times New Roman"/>
              </w:rPr>
              <w:t>Consult Department Chairs from colleges outside of CCC who have departmental speech contests. I will use my networking experiences to track down faculty with similar programs or experience running speech contests to inform my logistics.</w:t>
            </w:r>
          </w:p>
          <w:p w:rsidR="00DA17BE" w:rsidRPr="00A8305E" w:rsidRDefault="00DA17BE" w:rsidP="00DA17BE">
            <w:pPr>
              <w:pStyle w:val="ListParagraph"/>
              <w:numPr>
                <w:ilvl w:val="0"/>
                <w:numId w:val="29"/>
              </w:numPr>
              <w:rPr>
                <w:rFonts w:ascii="Times New Roman" w:eastAsia="Times New Roman" w:hAnsi="Times New Roman" w:cs="Times New Roman"/>
              </w:rPr>
            </w:pPr>
            <w:r w:rsidRPr="00A8305E">
              <w:rPr>
                <w:rFonts w:ascii="Times New Roman" w:eastAsia="Times New Roman" w:hAnsi="Times New Roman" w:cs="Times New Roman"/>
              </w:rPr>
              <w:t>College funds for first-place prize (a free 3-credit course)</w:t>
            </w:r>
          </w:p>
        </w:tc>
      </w:tr>
      <w:tr w:rsidR="00DA17BE" w:rsidRPr="0033064F" w:rsidTr="00DA17BE">
        <w:tblPrEx>
          <w:tblLook w:val="04A0" w:firstRow="1" w:lastRow="0" w:firstColumn="1" w:lastColumn="0" w:noHBand="0" w:noVBand="1"/>
        </w:tblPrEx>
        <w:tc>
          <w:tcPr>
            <w:tcW w:w="5000" w:type="pct"/>
          </w:tcPr>
          <w:p w:rsidR="00DA17BE" w:rsidRPr="0033064F" w:rsidRDefault="00DA17BE" w:rsidP="00DA17BE">
            <w:pPr>
              <w:spacing w:after="120"/>
              <w:rPr>
                <w:rFonts w:ascii="Times New Roman" w:hAnsi="Times New Roman" w:cs="Times New Roman"/>
                <w:b/>
              </w:rPr>
            </w:pPr>
            <w:r w:rsidRPr="0033064F">
              <w:rPr>
                <w:rFonts w:ascii="Times New Roman" w:hAnsi="Times New Roman" w:cs="Times New Roman"/>
                <w:b/>
              </w:rPr>
              <w:t>Implementation Plan: (Breakdown by semester that walks through the implementation of the outcome. Specifics may be subject to change as you engage in implementation.)</w:t>
            </w:r>
          </w:p>
          <w:p w:rsidR="00DA17BE" w:rsidRPr="00A8305E" w:rsidRDefault="00DA17BE" w:rsidP="00DA17BE">
            <w:pPr>
              <w:rPr>
                <w:rFonts w:ascii="Times New Roman" w:eastAsia="Times New Roman" w:hAnsi="Times New Roman" w:cs="Times New Roman"/>
                <w:bCs/>
              </w:rPr>
            </w:pPr>
            <w:r w:rsidRPr="00A8305E">
              <w:rPr>
                <w:rFonts w:ascii="Times New Roman" w:eastAsia="Times New Roman" w:hAnsi="Times New Roman" w:cs="Times New Roman"/>
                <w:bCs/>
              </w:rPr>
              <w:t>Semester 3</w:t>
            </w:r>
          </w:p>
          <w:p w:rsidR="00DA17BE" w:rsidRPr="00A8305E" w:rsidRDefault="00DA17BE" w:rsidP="00DA17BE">
            <w:pPr>
              <w:pStyle w:val="ListParagraph"/>
              <w:numPr>
                <w:ilvl w:val="0"/>
                <w:numId w:val="27"/>
              </w:numPr>
              <w:rPr>
                <w:rFonts w:ascii="Times New Roman" w:eastAsia="Times New Roman" w:hAnsi="Times New Roman" w:cs="Times New Roman"/>
              </w:rPr>
            </w:pPr>
            <w:r w:rsidRPr="00A8305E">
              <w:rPr>
                <w:rFonts w:ascii="Times New Roman" w:eastAsia="Times New Roman" w:hAnsi="Times New Roman" w:cs="Times New Roman"/>
              </w:rPr>
              <w:t>Meet with the department’s Speech 101 faculty (FT and PT) to discuss the contest and determine the best scheduling of the event within any given semester.</w:t>
            </w:r>
          </w:p>
          <w:p w:rsidR="00DA17BE" w:rsidRPr="00A8305E" w:rsidRDefault="00DA17BE" w:rsidP="00DA17BE">
            <w:pPr>
              <w:pStyle w:val="ListParagraph"/>
              <w:numPr>
                <w:ilvl w:val="0"/>
                <w:numId w:val="27"/>
              </w:numPr>
              <w:rPr>
                <w:rFonts w:ascii="Times New Roman" w:eastAsia="Times New Roman" w:hAnsi="Times New Roman" w:cs="Times New Roman"/>
              </w:rPr>
            </w:pPr>
            <w:r w:rsidRPr="00A8305E">
              <w:rPr>
                <w:rFonts w:ascii="Times New Roman" w:eastAsia="Times New Roman" w:hAnsi="Times New Roman" w:cs="Times New Roman"/>
              </w:rPr>
              <w:t>Begin developing an event program, schedule, and schematic (which will be used to place students into preliminary rounds and assign rooms)</w:t>
            </w:r>
          </w:p>
          <w:p w:rsidR="00DA17BE" w:rsidRPr="00A8305E" w:rsidRDefault="00DA17BE" w:rsidP="00DA17BE">
            <w:pPr>
              <w:pStyle w:val="ListParagraph"/>
              <w:numPr>
                <w:ilvl w:val="0"/>
                <w:numId w:val="27"/>
              </w:numPr>
              <w:rPr>
                <w:rFonts w:ascii="Times New Roman" w:eastAsia="Times New Roman" w:hAnsi="Times New Roman" w:cs="Times New Roman"/>
              </w:rPr>
            </w:pPr>
            <w:r w:rsidRPr="00A8305E">
              <w:rPr>
                <w:rFonts w:ascii="Times New Roman" w:eastAsia="Times New Roman" w:hAnsi="Times New Roman" w:cs="Times New Roman"/>
              </w:rPr>
              <w:t>Coordinate with Room Director on campus to discuss space needs for Semester 4</w:t>
            </w:r>
          </w:p>
          <w:p w:rsidR="00DA17BE" w:rsidRPr="00A8305E" w:rsidRDefault="00DA17BE" w:rsidP="00DA17BE">
            <w:pPr>
              <w:rPr>
                <w:rFonts w:ascii="Times New Roman" w:eastAsia="Times New Roman" w:hAnsi="Times New Roman" w:cs="Times New Roman"/>
              </w:rPr>
            </w:pPr>
            <w:r w:rsidRPr="00A8305E">
              <w:rPr>
                <w:rFonts w:ascii="Times New Roman" w:eastAsia="Times New Roman" w:hAnsi="Times New Roman" w:cs="Times New Roman"/>
              </w:rPr>
              <w:t>Semester 4</w:t>
            </w:r>
          </w:p>
          <w:p w:rsidR="00DA17BE" w:rsidRPr="00A8305E" w:rsidRDefault="00DA17BE" w:rsidP="00DA17BE">
            <w:pPr>
              <w:pStyle w:val="ListParagraph"/>
              <w:numPr>
                <w:ilvl w:val="0"/>
                <w:numId w:val="28"/>
              </w:numPr>
              <w:rPr>
                <w:rFonts w:ascii="Times New Roman" w:eastAsia="Times New Roman" w:hAnsi="Times New Roman" w:cs="Times New Roman"/>
              </w:rPr>
            </w:pPr>
            <w:r w:rsidRPr="00A8305E">
              <w:rPr>
                <w:rFonts w:ascii="Times New Roman" w:eastAsia="Times New Roman" w:hAnsi="Times New Roman" w:cs="Times New Roman"/>
              </w:rPr>
              <w:t>Prepare and Host the first Speech Contest</w:t>
            </w:r>
          </w:p>
          <w:p w:rsidR="00DA17BE" w:rsidRPr="00A8305E" w:rsidRDefault="00DA17BE" w:rsidP="00DA17BE">
            <w:pPr>
              <w:pStyle w:val="ListParagraph"/>
              <w:numPr>
                <w:ilvl w:val="0"/>
                <w:numId w:val="28"/>
              </w:numPr>
              <w:rPr>
                <w:rFonts w:ascii="Times New Roman" w:eastAsia="Times New Roman" w:hAnsi="Times New Roman" w:cs="Times New Roman"/>
              </w:rPr>
            </w:pPr>
            <w:r w:rsidRPr="00A8305E">
              <w:rPr>
                <w:rFonts w:ascii="Times New Roman" w:eastAsia="Times New Roman" w:hAnsi="Times New Roman" w:cs="Times New Roman"/>
              </w:rPr>
              <w:t>Publicize the event using the website, fliers, and social media</w:t>
            </w:r>
          </w:p>
          <w:p w:rsidR="00DA17BE" w:rsidRPr="00A8305E" w:rsidRDefault="00DA17BE" w:rsidP="00DA17BE">
            <w:pPr>
              <w:pStyle w:val="ListParagraph"/>
              <w:numPr>
                <w:ilvl w:val="0"/>
                <w:numId w:val="28"/>
              </w:numPr>
              <w:rPr>
                <w:rFonts w:ascii="Times New Roman" w:eastAsia="Times New Roman" w:hAnsi="Times New Roman" w:cs="Times New Roman"/>
              </w:rPr>
            </w:pPr>
            <w:r w:rsidRPr="00A8305E">
              <w:rPr>
                <w:rFonts w:ascii="Times New Roman" w:eastAsia="Times New Roman" w:hAnsi="Times New Roman" w:cs="Times New Roman"/>
              </w:rPr>
              <w:t>Recruit and train judges from the campus (faculty, staff, administrators)</w:t>
            </w:r>
          </w:p>
          <w:p w:rsidR="00DA17BE" w:rsidRPr="00A8305E" w:rsidRDefault="00DA17BE" w:rsidP="00DA17BE">
            <w:pPr>
              <w:pStyle w:val="ListParagraph"/>
              <w:numPr>
                <w:ilvl w:val="0"/>
                <w:numId w:val="28"/>
              </w:numPr>
              <w:rPr>
                <w:rFonts w:ascii="Times New Roman" w:eastAsia="Times New Roman" w:hAnsi="Times New Roman" w:cs="Times New Roman"/>
              </w:rPr>
            </w:pPr>
            <w:r w:rsidRPr="00A8305E">
              <w:rPr>
                <w:rFonts w:ascii="Times New Roman" w:eastAsia="Times New Roman" w:hAnsi="Times New Roman" w:cs="Times New Roman"/>
              </w:rPr>
              <w:t xml:space="preserve">Solicit community leaders to be judges </w:t>
            </w:r>
          </w:p>
          <w:p w:rsidR="00DA17BE" w:rsidRPr="00A8305E" w:rsidRDefault="00DA17BE" w:rsidP="00DA17BE">
            <w:pPr>
              <w:pStyle w:val="ListParagraph"/>
              <w:numPr>
                <w:ilvl w:val="0"/>
                <w:numId w:val="28"/>
              </w:numPr>
              <w:rPr>
                <w:rFonts w:ascii="Times New Roman" w:eastAsia="Times New Roman" w:hAnsi="Times New Roman" w:cs="Times New Roman"/>
              </w:rPr>
            </w:pPr>
            <w:r w:rsidRPr="00A8305E">
              <w:rPr>
                <w:rFonts w:ascii="Times New Roman" w:eastAsia="Times New Roman" w:hAnsi="Times New Roman" w:cs="Times New Roman"/>
              </w:rPr>
              <w:t>Design a survey for student speakers in the contest to gauge satisfaction and for the final round audience to solicit feedback.</w:t>
            </w:r>
          </w:p>
          <w:p w:rsidR="00DA17BE" w:rsidRPr="00A8305E" w:rsidRDefault="00DA17BE" w:rsidP="00DA17BE">
            <w:pPr>
              <w:rPr>
                <w:rFonts w:ascii="Times New Roman" w:eastAsia="Times New Roman" w:hAnsi="Times New Roman" w:cs="Times New Roman"/>
              </w:rPr>
            </w:pPr>
            <w:r w:rsidRPr="00A8305E">
              <w:rPr>
                <w:rFonts w:ascii="Times New Roman" w:eastAsia="Times New Roman" w:hAnsi="Times New Roman" w:cs="Times New Roman"/>
              </w:rPr>
              <w:t>Semester 5</w:t>
            </w:r>
          </w:p>
          <w:p w:rsidR="00DA17BE" w:rsidRPr="0033064F" w:rsidRDefault="00DA17BE" w:rsidP="00DA17BE">
            <w:pPr>
              <w:pStyle w:val="ListParagraph"/>
              <w:numPr>
                <w:ilvl w:val="0"/>
                <w:numId w:val="30"/>
              </w:numPr>
              <w:rPr>
                <w:rFonts w:ascii="Times New Roman" w:hAnsi="Times New Roman" w:cs="Times New Roman"/>
              </w:rPr>
            </w:pPr>
            <w:r w:rsidRPr="00A8305E">
              <w:rPr>
                <w:rFonts w:ascii="Times New Roman" w:eastAsia="Times New Roman" w:hAnsi="Times New Roman" w:cs="Times New Roman"/>
              </w:rPr>
              <w:t>Repeat the Speech Contest utilizing feedback and logistics improvements from the prior semester</w:t>
            </w:r>
          </w:p>
        </w:tc>
      </w:tr>
      <w:tr w:rsidR="00DA17BE" w:rsidRPr="00A8305E" w:rsidTr="00DA17BE">
        <w:tblPrEx>
          <w:tblLook w:val="04A0" w:firstRow="1" w:lastRow="0" w:firstColumn="1" w:lastColumn="0" w:noHBand="0" w:noVBand="1"/>
        </w:tblPrEx>
        <w:tc>
          <w:tcPr>
            <w:tcW w:w="5000" w:type="pct"/>
          </w:tcPr>
          <w:p w:rsidR="00DA17BE" w:rsidRPr="0033064F" w:rsidRDefault="00DA17BE" w:rsidP="00DA17BE">
            <w:pPr>
              <w:spacing w:after="120"/>
              <w:rPr>
                <w:rFonts w:ascii="Times New Roman" w:eastAsia="Times New Roman" w:hAnsi="Times New Roman" w:cs="Times New Roman"/>
                <w:b/>
              </w:rPr>
            </w:pPr>
            <w:r w:rsidRPr="0033064F">
              <w:rPr>
                <w:rFonts w:ascii="Times New Roman" w:eastAsia="Times New Roman" w:hAnsi="Times New Roman" w:cs="Times New Roman"/>
                <w:b/>
              </w:rPr>
              <w:t>Products/Evidence that Outcome was met:</w:t>
            </w:r>
          </w:p>
          <w:p w:rsidR="00DA17BE" w:rsidRPr="00A8305E" w:rsidRDefault="00DA17BE" w:rsidP="00DA17BE">
            <w:pPr>
              <w:pStyle w:val="ListParagraph"/>
              <w:numPr>
                <w:ilvl w:val="0"/>
                <w:numId w:val="26"/>
              </w:numPr>
              <w:spacing w:after="120"/>
              <w:rPr>
                <w:rFonts w:ascii="Times New Roman" w:eastAsia="Times New Roman" w:hAnsi="Times New Roman" w:cs="Times New Roman"/>
              </w:rPr>
            </w:pPr>
            <w:r w:rsidRPr="00A8305E">
              <w:rPr>
                <w:rFonts w:ascii="Times New Roman" w:eastAsia="Times New Roman" w:hAnsi="Times New Roman" w:cs="Times New Roman"/>
              </w:rPr>
              <w:t>Completion of 1-2 contests (hopefully 2 if timeline is met)</w:t>
            </w:r>
          </w:p>
          <w:p w:rsidR="00DA17BE" w:rsidRPr="00A8305E" w:rsidRDefault="00DA17BE" w:rsidP="00DA17BE">
            <w:pPr>
              <w:pStyle w:val="ListParagraph"/>
              <w:numPr>
                <w:ilvl w:val="0"/>
                <w:numId w:val="26"/>
              </w:numPr>
              <w:spacing w:after="120"/>
              <w:rPr>
                <w:rFonts w:ascii="Times New Roman" w:eastAsia="Times New Roman" w:hAnsi="Times New Roman" w:cs="Times New Roman"/>
              </w:rPr>
            </w:pPr>
            <w:r w:rsidRPr="00A8305E">
              <w:rPr>
                <w:rFonts w:ascii="Times New Roman" w:eastAsia="Times New Roman" w:hAnsi="Times New Roman" w:cs="Times New Roman"/>
              </w:rPr>
              <w:t>Have at least 1 administrator and my department chair serve as preliminary round or final round judges</w:t>
            </w:r>
          </w:p>
          <w:p w:rsidR="00DA17BE" w:rsidRPr="00A8305E" w:rsidRDefault="00DA17BE" w:rsidP="00DA17BE">
            <w:pPr>
              <w:pStyle w:val="ListParagraph"/>
              <w:numPr>
                <w:ilvl w:val="0"/>
                <w:numId w:val="26"/>
              </w:numPr>
              <w:spacing w:after="120"/>
              <w:rPr>
                <w:rFonts w:ascii="Times New Roman" w:eastAsia="Times New Roman" w:hAnsi="Times New Roman" w:cs="Times New Roman"/>
              </w:rPr>
            </w:pPr>
            <w:r w:rsidRPr="00A8305E">
              <w:rPr>
                <w:rFonts w:ascii="Times New Roman" w:eastAsia="Times New Roman" w:hAnsi="Times New Roman" w:cs="Times New Roman"/>
              </w:rPr>
              <w:t>Development of a template for the event program given before the final round and promotional fliers that will be used on campus</w:t>
            </w:r>
          </w:p>
          <w:p w:rsidR="00DA17BE" w:rsidRPr="00A8305E" w:rsidRDefault="00DA17BE" w:rsidP="00DA17BE">
            <w:pPr>
              <w:pStyle w:val="ListParagraph"/>
              <w:numPr>
                <w:ilvl w:val="0"/>
                <w:numId w:val="26"/>
              </w:numPr>
              <w:spacing w:after="120"/>
              <w:rPr>
                <w:rFonts w:ascii="Times New Roman" w:eastAsia="Times New Roman" w:hAnsi="Times New Roman" w:cs="Times New Roman"/>
              </w:rPr>
            </w:pPr>
            <w:r w:rsidRPr="00A8305E">
              <w:rPr>
                <w:rFonts w:ascii="Times New Roman" w:eastAsia="Times New Roman" w:hAnsi="Times New Roman" w:cs="Times New Roman"/>
              </w:rPr>
              <w:t>Photos and Video of the final round to document</w:t>
            </w:r>
          </w:p>
          <w:p w:rsidR="00DA17BE" w:rsidRPr="00A8305E" w:rsidRDefault="00DA17BE" w:rsidP="00DA17BE">
            <w:pPr>
              <w:pStyle w:val="ListParagraph"/>
              <w:numPr>
                <w:ilvl w:val="0"/>
                <w:numId w:val="26"/>
              </w:numPr>
              <w:spacing w:after="120"/>
              <w:rPr>
                <w:rFonts w:ascii="Times New Roman" w:eastAsia="Times New Roman" w:hAnsi="Times New Roman" w:cs="Times New Roman"/>
              </w:rPr>
            </w:pPr>
            <w:r w:rsidRPr="00A8305E">
              <w:rPr>
                <w:rFonts w:ascii="Times New Roman" w:eastAsia="Times New Roman" w:hAnsi="Times New Roman" w:cs="Times New Roman"/>
              </w:rPr>
              <w:t>Preparation materials (event schedule, schematics) that can be re-used each semester to host the contest</w:t>
            </w:r>
          </w:p>
        </w:tc>
      </w:tr>
    </w:tbl>
    <w:p w:rsidR="00DA17BE" w:rsidRDefault="00DA17BE" w:rsidP="009E2023">
      <w:pPr>
        <w:rPr>
          <w:rFonts w:ascii="Times New Roman" w:hAnsi="Times New Roman" w:cs="Times New Roman"/>
          <w:sz w:val="24"/>
          <w:szCs w:val="24"/>
        </w:rPr>
      </w:pPr>
    </w:p>
    <w:tbl>
      <w:tblPr>
        <w:tblStyle w:val="TenureRubric1"/>
        <w:tblW w:w="5000" w:type="pct"/>
        <w:tblLook w:val="0620" w:firstRow="1" w:lastRow="0" w:firstColumn="0" w:lastColumn="0" w:noHBand="1" w:noVBand="1"/>
      </w:tblPr>
      <w:tblGrid>
        <w:gridCol w:w="9860"/>
      </w:tblGrid>
      <w:tr w:rsidR="002824E9" w:rsidRPr="00A8305E" w:rsidTr="006D4A3A">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D9D9D9" w:themeFill="background1" w:themeFillShade="D9"/>
          </w:tcPr>
          <w:p w:rsidR="007B710D" w:rsidRPr="007B710D" w:rsidRDefault="007B710D" w:rsidP="007B710D">
            <w:pPr>
              <w:rPr>
                <w:rFonts w:ascii="Times New Roman" w:hAnsi="Times New Roman" w:cs="Times New Roman"/>
                <w:sz w:val="48"/>
                <w:szCs w:val="48"/>
              </w:rPr>
            </w:pPr>
            <w:r>
              <w:rPr>
                <w:rFonts w:ascii="Times New Roman" w:hAnsi="Times New Roman" w:cs="Times New Roman"/>
                <w:sz w:val="48"/>
                <w:szCs w:val="48"/>
              </w:rPr>
              <w:lastRenderedPageBreak/>
              <w:t>Sample Professional Development Plan</w:t>
            </w:r>
          </w:p>
          <w:p w:rsidR="007B710D" w:rsidRDefault="007B710D" w:rsidP="006D4A3A">
            <w:pPr>
              <w:rPr>
                <w:rFonts w:ascii="Times New Roman" w:hAnsi="Times New Roman" w:cs="Times New Roman"/>
                <w:sz w:val="22"/>
              </w:rPr>
            </w:pPr>
          </w:p>
          <w:p w:rsidR="002824E9" w:rsidRPr="00A8305E" w:rsidRDefault="002824E9" w:rsidP="006D4A3A">
            <w:pPr>
              <w:rPr>
                <w:rFonts w:ascii="Times New Roman" w:hAnsi="Times New Roman" w:cs="Times New Roman"/>
                <w:sz w:val="22"/>
              </w:rPr>
            </w:pPr>
            <w:r>
              <w:rPr>
                <w:rFonts w:ascii="Times New Roman" w:hAnsi="Times New Roman" w:cs="Times New Roman"/>
                <w:sz w:val="22"/>
              </w:rPr>
              <w:t>F</w:t>
            </w:r>
            <w:r w:rsidRPr="00A8305E">
              <w:rPr>
                <w:rFonts w:ascii="Times New Roman" w:hAnsi="Times New Roman" w:cs="Times New Roman"/>
                <w:sz w:val="22"/>
              </w:rPr>
              <w:t xml:space="preserve">aculty Outcome and Implementation Plan </w:t>
            </w:r>
          </w:p>
          <w:p w:rsidR="002824E9" w:rsidRPr="00A8305E" w:rsidRDefault="002824E9" w:rsidP="006D4A3A">
            <w:pPr>
              <w:rPr>
                <w:rFonts w:ascii="Times New Roman" w:hAnsi="Times New Roman" w:cs="Times New Roman"/>
                <w:sz w:val="22"/>
              </w:rPr>
            </w:pPr>
            <w:r w:rsidRPr="00A8305E">
              <w:rPr>
                <w:rFonts w:ascii="Times New Roman" w:hAnsi="Times New Roman" w:cs="Times New Roman"/>
                <w:sz w:val="22"/>
              </w:rPr>
              <w:t>#3- Professional Development</w:t>
            </w:r>
          </w:p>
          <w:p w:rsidR="002824E9" w:rsidRPr="00A8305E" w:rsidRDefault="002824E9" w:rsidP="006D4A3A">
            <w:pPr>
              <w:rPr>
                <w:rFonts w:ascii="Times New Roman" w:hAnsi="Times New Roman" w:cs="Times New Roman"/>
                <w:sz w:val="22"/>
              </w:rPr>
            </w:pPr>
          </w:p>
          <w:p w:rsidR="002824E9" w:rsidRPr="00A8305E" w:rsidRDefault="002824E9" w:rsidP="006D4A3A">
            <w:pPr>
              <w:rPr>
                <w:rFonts w:ascii="Times New Roman" w:hAnsi="Times New Roman" w:cs="Times New Roman"/>
                <w:sz w:val="22"/>
              </w:rPr>
            </w:pPr>
            <w:r w:rsidRPr="00A8305E">
              <w:rPr>
                <w:rFonts w:ascii="Times New Roman" w:hAnsi="Times New Roman" w:cs="Times New Roman"/>
                <w:sz w:val="22"/>
              </w:rPr>
              <w:t xml:space="preserve">Associated Talent: </w:t>
            </w:r>
          </w:p>
          <w:p w:rsidR="002824E9" w:rsidRPr="00A8305E" w:rsidRDefault="002824E9" w:rsidP="006D4A3A">
            <w:pPr>
              <w:spacing w:after="120"/>
              <w:rPr>
                <w:sz w:val="22"/>
              </w:rPr>
            </w:pPr>
            <w:r w:rsidRPr="00A8305E">
              <w:rPr>
                <w:rFonts w:ascii="Times New Roman" w:hAnsi="Times New Roman" w:cs="Times New Roman"/>
                <w:sz w:val="22"/>
              </w:rPr>
              <w:t>Content Expertise and Lifelong Learning</w:t>
            </w:r>
          </w:p>
        </w:tc>
      </w:tr>
      <w:tr w:rsidR="002824E9" w:rsidRPr="00A8305E" w:rsidTr="006D4A3A">
        <w:tc>
          <w:tcPr>
            <w:tcW w:w="5000" w:type="pct"/>
            <w:vAlign w:val="center"/>
          </w:tcPr>
          <w:p w:rsidR="002824E9" w:rsidRPr="0033064F" w:rsidRDefault="002824E9" w:rsidP="006D4A3A">
            <w:pPr>
              <w:spacing w:after="120"/>
              <w:rPr>
                <w:rFonts w:ascii="Times New Roman" w:hAnsi="Times New Roman" w:cs="Times New Roman"/>
                <w:b/>
              </w:rPr>
            </w:pPr>
            <w:r w:rsidRPr="0033064F">
              <w:rPr>
                <w:rFonts w:ascii="Times New Roman" w:hAnsi="Times New Roman" w:cs="Times New Roman"/>
                <w:b/>
              </w:rPr>
              <w:t>State the outcome:</w:t>
            </w:r>
          </w:p>
          <w:p w:rsidR="002824E9" w:rsidRPr="00A8305E" w:rsidRDefault="002824E9" w:rsidP="00212720">
            <w:pPr>
              <w:spacing w:after="120"/>
              <w:rPr>
                <w:rFonts w:ascii="Times New Roman" w:hAnsi="Times New Roman" w:cs="Times New Roman"/>
              </w:rPr>
            </w:pPr>
            <w:r w:rsidRPr="00A8305E">
              <w:rPr>
                <w:rFonts w:ascii="Times New Roman" w:hAnsi="Times New Roman" w:cs="Times New Roman"/>
              </w:rPr>
              <w:t>Improve my knowledge of reading instruction by engaging in independent research and taking the  Northern Illin</w:t>
            </w:r>
            <w:r>
              <w:rPr>
                <w:rFonts w:ascii="Times New Roman" w:hAnsi="Times New Roman" w:cs="Times New Roman"/>
              </w:rPr>
              <w:t xml:space="preserve">ois University graduate course </w:t>
            </w:r>
            <w:r w:rsidRPr="0033064F">
              <w:rPr>
                <w:rFonts w:ascii="Times New Roman" w:hAnsi="Times New Roman" w:cs="Times New Roman"/>
                <w:i/>
              </w:rPr>
              <w:t>LTRE 719: Principles and Methods in Post-Secondary Reading</w:t>
            </w:r>
            <w:r>
              <w:rPr>
                <w:rFonts w:ascii="Times New Roman" w:hAnsi="Times New Roman" w:cs="Times New Roman"/>
              </w:rPr>
              <w:t xml:space="preserve"> </w:t>
            </w:r>
            <w:r w:rsidRPr="00A8305E">
              <w:rPr>
                <w:rFonts w:ascii="Times New Roman" w:hAnsi="Times New Roman" w:cs="Times New Roman"/>
              </w:rPr>
              <w:t>in order to</w:t>
            </w:r>
            <w:r w:rsidR="00212720">
              <w:rPr>
                <w:rFonts w:ascii="Times New Roman" w:hAnsi="Times New Roman" w:cs="Times New Roman"/>
              </w:rPr>
              <w:t xml:space="preserve"> redesign my Reading 125 syllabus and</w:t>
            </w:r>
            <w:r w:rsidRPr="00A8305E">
              <w:rPr>
                <w:rFonts w:ascii="Times New Roman" w:hAnsi="Times New Roman" w:cs="Times New Roman"/>
              </w:rPr>
              <w:t xml:space="preserve"> </w:t>
            </w:r>
            <w:r w:rsidR="00212720">
              <w:rPr>
                <w:rFonts w:ascii="Times New Roman" w:hAnsi="Times New Roman" w:cs="Times New Roman"/>
              </w:rPr>
              <w:t>improve my instructional strategies for this course</w:t>
            </w:r>
            <w:r w:rsidRPr="00A8305E">
              <w:rPr>
                <w:rFonts w:ascii="Times New Roman" w:hAnsi="Times New Roman" w:cs="Times New Roman"/>
              </w:rPr>
              <w:t xml:space="preserve">. </w:t>
            </w:r>
          </w:p>
        </w:tc>
      </w:tr>
      <w:tr w:rsidR="002824E9" w:rsidRPr="00A8305E" w:rsidTr="006D4A3A">
        <w:tc>
          <w:tcPr>
            <w:tcW w:w="5000" w:type="pct"/>
            <w:vAlign w:val="center"/>
          </w:tcPr>
          <w:p w:rsidR="002824E9" w:rsidRPr="0033064F" w:rsidRDefault="002824E9" w:rsidP="006D4A3A">
            <w:pPr>
              <w:spacing w:after="120"/>
              <w:rPr>
                <w:rFonts w:ascii="Times New Roman" w:eastAsiaTheme="minorHAnsi" w:hAnsi="Times New Roman" w:cs="Times New Roman"/>
                <w:b/>
              </w:rPr>
            </w:pPr>
            <w:r w:rsidRPr="0033064F">
              <w:rPr>
                <w:rFonts w:ascii="Times New Roman" w:hAnsi="Times New Roman" w:cs="Times New Roman"/>
                <w:b/>
              </w:rPr>
              <w:t xml:space="preserve">Rationale for the Outcome: </w:t>
            </w:r>
            <w:r w:rsidRPr="0033064F">
              <w:rPr>
                <w:rFonts w:ascii="Times New Roman" w:eastAsia="Times New Roman" w:hAnsi="Times New Roman" w:cs="Times New Roman"/>
                <w:b/>
              </w:rPr>
              <w:t>(Provide an explanation for how you arrive at the decision to pursue this outcome. Why is this outcome so significant as to warrant it as your major professional development pursuit?)</w:t>
            </w:r>
          </w:p>
          <w:p w:rsidR="002824E9" w:rsidRPr="00A8305E" w:rsidRDefault="002824E9" w:rsidP="006D4A3A">
            <w:pPr>
              <w:spacing w:before="100" w:beforeAutospacing="1" w:after="100" w:afterAutospacing="1"/>
              <w:rPr>
                <w:rFonts w:ascii="Times New Roman" w:hAnsi="Times New Roman" w:cs="Times New Roman"/>
              </w:rPr>
            </w:pPr>
            <w:r w:rsidRPr="00A8305E">
              <w:rPr>
                <w:rFonts w:ascii="Times New Roman" w:hAnsi="Times New Roman" w:cs="Times New Roman"/>
              </w:rPr>
              <w:t xml:space="preserve">One of my greatest needs right now is to study college-level reading instruction. Our department has a great need right now for a full-time instructor who is well-equipped to teach multiple sections of Reading 125. My graduate studies background is heavily grounded in writing instruction as well as childhood literacy, and although I am qualified to teach college reading, I have not taken coursework that focuses on </w:t>
            </w:r>
            <w:r w:rsidRPr="00A8305E">
              <w:rPr>
                <w:rFonts w:ascii="Times New Roman" w:hAnsi="Times New Roman" w:cs="Times New Roman"/>
                <w:i/>
              </w:rPr>
              <w:t>adult college-level</w:t>
            </w:r>
            <w:r w:rsidRPr="00A8305E">
              <w:rPr>
                <w:rFonts w:ascii="Times New Roman" w:hAnsi="Times New Roman" w:cs="Times New Roman"/>
              </w:rPr>
              <w:t xml:space="preserve"> reading instruction. I need (and want) to learn the best practices in this field and to use these to inform my classroom instruction and effectively teach Reading 125. </w:t>
            </w:r>
          </w:p>
          <w:p w:rsidR="002824E9" w:rsidRPr="00A8305E" w:rsidRDefault="002824E9" w:rsidP="006D4A3A">
            <w:pPr>
              <w:spacing w:before="100" w:beforeAutospacing="1" w:after="100" w:afterAutospacing="1"/>
              <w:rPr>
                <w:rFonts w:ascii="Times New Roman" w:hAnsi="Times New Roman" w:cs="Times New Roman"/>
              </w:rPr>
            </w:pPr>
            <w:r w:rsidRPr="00A8305E">
              <w:rPr>
                <w:rFonts w:ascii="Times New Roman" w:hAnsi="Times New Roman" w:cs="Times New Roman"/>
              </w:rPr>
              <w:t>I have recently met with coworkers in my department, as well as peers from my Second Semester Seminar cohort, who have taken graduate-level courses in reading strategies. I am excited to learn more about the approaches that they have shared with me. I recently visited the Literacy Center at Truman College and learned about local coursework in partnership with Northern Illinois University that is available to teach me the skills I desire.</w:t>
            </w:r>
          </w:p>
        </w:tc>
      </w:tr>
      <w:tr w:rsidR="002824E9" w:rsidRPr="0033064F" w:rsidTr="006D4A3A">
        <w:tc>
          <w:tcPr>
            <w:tcW w:w="5000" w:type="pct"/>
            <w:vAlign w:val="center"/>
          </w:tcPr>
          <w:p w:rsidR="002824E9" w:rsidRPr="00437DCB" w:rsidRDefault="002824E9" w:rsidP="006D4A3A">
            <w:pPr>
              <w:rPr>
                <w:rFonts w:ascii="Times New Roman" w:hAnsi="Times New Roman" w:cs="Times New Roman"/>
                <w:b/>
              </w:rPr>
            </w:pPr>
            <w:r w:rsidRPr="00437DCB">
              <w:rPr>
                <w:rFonts w:ascii="Times New Roman" w:hAnsi="Times New Roman" w:cs="Times New Roman"/>
                <w:b/>
              </w:rPr>
              <w:t>Summary of benefit to the TTFM/institution/students:</w:t>
            </w:r>
          </w:p>
          <w:p w:rsidR="002824E9" w:rsidRPr="00437DCB" w:rsidRDefault="002824E9" w:rsidP="002824E9">
            <w:pPr>
              <w:pStyle w:val="ListParagraph"/>
              <w:numPr>
                <w:ilvl w:val="0"/>
                <w:numId w:val="33"/>
              </w:numPr>
              <w:rPr>
                <w:rFonts w:ascii="Times New Roman" w:hAnsi="Times New Roman" w:cs="Times New Roman"/>
              </w:rPr>
            </w:pPr>
            <w:r w:rsidRPr="00437DCB">
              <w:rPr>
                <w:rFonts w:ascii="Times New Roman" w:hAnsi="Times New Roman" w:cs="Times New Roman"/>
              </w:rPr>
              <w:t>Stronger course design and improved instructional practices in keeping with current best practices in reading instruction</w:t>
            </w:r>
          </w:p>
          <w:p w:rsidR="002824E9" w:rsidRPr="00437DCB" w:rsidRDefault="002824E9" w:rsidP="002824E9">
            <w:pPr>
              <w:pStyle w:val="ListParagraph"/>
              <w:numPr>
                <w:ilvl w:val="0"/>
                <w:numId w:val="33"/>
              </w:numPr>
              <w:rPr>
                <w:rFonts w:ascii="Times New Roman" w:hAnsi="Times New Roman" w:cs="Times New Roman"/>
                <w:b/>
              </w:rPr>
            </w:pPr>
            <w:r w:rsidRPr="00437DCB">
              <w:rPr>
                <w:rFonts w:ascii="Times New Roman" w:hAnsi="Times New Roman" w:cs="Times New Roman"/>
              </w:rPr>
              <w:t xml:space="preserve">Better address student reading comprehension issues to increase student learning and course success </w:t>
            </w:r>
          </w:p>
          <w:p w:rsidR="002824E9" w:rsidRPr="0033064F" w:rsidRDefault="002824E9" w:rsidP="002824E9">
            <w:pPr>
              <w:pStyle w:val="ListParagraph"/>
              <w:numPr>
                <w:ilvl w:val="0"/>
                <w:numId w:val="33"/>
              </w:numPr>
              <w:rPr>
                <w:rFonts w:ascii="Times New Roman" w:hAnsi="Times New Roman" w:cs="Times New Roman"/>
                <w:b/>
              </w:rPr>
            </w:pPr>
            <w:r w:rsidRPr="00437DCB">
              <w:rPr>
                <w:rFonts w:ascii="Times New Roman" w:hAnsi="Times New Roman" w:cs="Times New Roman"/>
              </w:rPr>
              <w:t>Increased departmental expertise on reading instruction</w:t>
            </w:r>
          </w:p>
        </w:tc>
      </w:tr>
      <w:tr w:rsidR="002824E9" w:rsidRPr="00A8305E" w:rsidTr="006D4A3A">
        <w:tc>
          <w:tcPr>
            <w:tcW w:w="5000" w:type="pct"/>
            <w:vAlign w:val="center"/>
          </w:tcPr>
          <w:p w:rsidR="002824E9" w:rsidRPr="00437DCB" w:rsidRDefault="002824E9" w:rsidP="006D4A3A">
            <w:pPr>
              <w:spacing w:after="120"/>
              <w:rPr>
                <w:rFonts w:ascii="Times New Roman" w:hAnsi="Times New Roman" w:cs="Times New Roman"/>
                <w:b/>
              </w:rPr>
            </w:pPr>
            <w:r w:rsidRPr="00437DCB">
              <w:rPr>
                <w:rFonts w:ascii="Times New Roman" w:hAnsi="Times New Roman" w:cs="Times New Roman"/>
                <w:b/>
              </w:rPr>
              <w:t>Resources to be utilized:  (This can include experts and/or research to be consulted.)</w:t>
            </w:r>
          </w:p>
          <w:p w:rsidR="002824E9" w:rsidRPr="00A8305E" w:rsidRDefault="002824E9" w:rsidP="006D4A3A">
            <w:pPr>
              <w:spacing w:before="100" w:beforeAutospacing="1" w:after="100" w:afterAutospacing="1"/>
              <w:rPr>
                <w:rFonts w:ascii="Times New Roman" w:hAnsi="Times New Roman" w:cs="Times New Roman"/>
                <w:bCs/>
              </w:rPr>
            </w:pPr>
            <w:r w:rsidRPr="00A8305E">
              <w:rPr>
                <w:rFonts w:ascii="Times New Roman" w:hAnsi="Times New Roman" w:cs="Times New Roman"/>
                <w:bCs/>
              </w:rPr>
              <w:t>Contact Person: Northern Illinois University professor, Sonya Armstrong</w:t>
            </w:r>
          </w:p>
          <w:p w:rsidR="002824E9" w:rsidRPr="00A8305E" w:rsidRDefault="002824E9" w:rsidP="006D4A3A">
            <w:pPr>
              <w:spacing w:before="100" w:beforeAutospacing="1" w:after="100" w:afterAutospacing="1"/>
              <w:rPr>
                <w:rFonts w:ascii="Times New Roman" w:hAnsi="Times New Roman" w:cs="Times New Roman"/>
                <w:bCs/>
              </w:rPr>
            </w:pPr>
            <w:r w:rsidRPr="00A8305E">
              <w:rPr>
                <w:rFonts w:ascii="Times New Roman" w:hAnsi="Times New Roman" w:cs="Times New Roman"/>
                <w:bCs/>
              </w:rPr>
              <w:t>Funding: $1000 union funds towards class tuition (Chao Lu, the union treasurer, will help me complete this paperwork.)</w:t>
            </w:r>
          </w:p>
          <w:p w:rsidR="002824E9" w:rsidRPr="00A8305E" w:rsidRDefault="002824E9" w:rsidP="006D4A3A">
            <w:pPr>
              <w:spacing w:before="100" w:beforeAutospacing="1" w:after="100" w:afterAutospacing="1"/>
              <w:rPr>
                <w:rFonts w:ascii="Times New Roman" w:hAnsi="Times New Roman" w:cs="Times New Roman"/>
                <w:bCs/>
              </w:rPr>
            </w:pPr>
            <w:r w:rsidRPr="00A8305E">
              <w:rPr>
                <w:rFonts w:ascii="Times New Roman" w:hAnsi="Times New Roman" w:cs="Times New Roman"/>
                <w:bCs/>
              </w:rPr>
              <w:t>Truman College’s Critical Reading Center (CRC)</w:t>
            </w:r>
          </w:p>
          <w:p w:rsidR="002824E9" w:rsidRPr="00A8305E" w:rsidRDefault="002824E9" w:rsidP="006D4A3A">
            <w:pPr>
              <w:spacing w:before="100" w:beforeAutospacing="1" w:after="100" w:afterAutospacing="1"/>
              <w:rPr>
                <w:rFonts w:ascii="Times New Roman" w:hAnsi="Times New Roman" w:cs="Times New Roman"/>
                <w:bCs/>
              </w:rPr>
            </w:pPr>
            <w:r w:rsidRPr="00A8305E">
              <w:rPr>
                <w:rFonts w:ascii="Times New Roman" w:hAnsi="Times New Roman" w:cs="Times New Roman"/>
                <w:bCs/>
              </w:rPr>
              <w:t>Academic research from library databases that I will investigate and use to develop reading activities in my course.</w:t>
            </w:r>
          </w:p>
        </w:tc>
      </w:tr>
      <w:tr w:rsidR="002824E9" w:rsidRPr="00A8305E" w:rsidTr="006D4A3A">
        <w:tc>
          <w:tcPr>
            <w:tcW w:w="5000" w:type="pct"/>
          </w:tcPr>
          <w:p w:rsidR="002824E9" w:rsidRPr="00437DCB" w:rsidRDefault="002824E9" w:rsidP="006D4A3A">
            <w:pPr>
              <w:spacing w:after="120"/>
              <w:rPr>
                <w:rFonts w:ascii="Times New Roman" w:hAnsi="Times New Roman" w:cs="Times New Roman"/>
                <w:b/>
              </w:rPr>
            </w:pPr>
            <w:r w:rsidRPr="00437DCB">
              <w:rPr>
                <w:rFonts w:ascii="Times New Roman" w:hAnsi="Times New Roman" w:cs="Times New Roman"/>
                <w:b/>
              </w:rPr>
              <w:lastRenderedPageBreak/>
              <w:t xml:space="preserve">Implementation Plan: </w:t>
            </w:r>
            <w:r w:rsidRPr="00437DCB">
              <w:rPr>
                <w:rFonts w:ascii="Times New Roman" w:eastAsia="Times New Roman" w:hAnsi="Times New Roman" w:cs="Times New Roman"/>
                <w:b/>
              </w:rPr>
              <w:t>(Breakdown by semester that walks through the implementation of the outcome. Specifics may be subject to change as you engage in implementation.)</w:t>
            </w:r>
          </w:p>
          <w:p w:rsidR="002824E9" w:rsidRPr="00A8305E" w:rsidRDefault="002824E9" w:rsidP="002824E9">
            <w:pPr>
              <w:pStyle w:val="NoSpacing"/>
              <w:numPr>
                <w:ilvl w:val="0"/>
                <w:numId w:val="31"/>
              </w:numPr>
              <w:rPr>
                <w:sz w:val="22"/>
                <w:szCs w:val="22"/>
              </w:rPr>
            </w:pPr>
            <w:r w:rsidRPr="00A8305E">
              <w:rPr>
                <w:sz w:val="22"/>
                <w:szCs w:val="22"/>
              </w:rPr>
              <w:t>Register for course in May, after Semester 2, and complete union reimbursement paperwork</w:t>
            </w:r>
          </w:p>
          <w:p w:rsidR="002824E9" w:rsidRPr="00A8305E" w:rsidRDefault="002824E9" w:rsidP="002824E9">
            <w:pPr>
              <w:pStyle w:val="NoSpacing"/>
              <w:numPr>
                <w:ilvl w:val="0"/>
                <w:numId w:val="31"/>
              </w:numPr>
              <w:rPr>
                <w:sz w:val="22"/>
                <w:szCs w:val="22"/>
              </w:rPr>
            </w:pPr>
            <w:r w:rsidRPr="00A8305E">
              <w:rPr>
                <w:sz w:val="22"/>
                <w:szCs w:val="22"/>
              </w:rPr>
              <w:t>Complete course summer between Semester 2 and Semester 3</w:t>
            </w:r>
          </w:p>
          <w:p w:rsidR="002824E9" w:rsidRPr="00A8305E" w:rsidRDefault="002824E9" w:rsidP="002824E9">
            <w:pPr>
              <w:pStyle w:val="NoSpacing"/>
              <w:numPr>
                <w:ilvl w:val="0"/>
                <w:numId w:val="31"/>
              </w:numPr>
              <w:rPr>
                <w:sz w:val="22"/>
                <w:szCs w:val="22"/>
              </w:rPr>
            </w:pPr>
            <w:r w:rsidRPr="00A8305E">
              <w:rPr>
                <w:sz w:val="22"/>
                <w:szCs w:val="22"/>
              </w:rPr>
              <w:t>Use learning to revise syllabus and course content for Reading 125 in Semester 3</w:t>
            </w:r>
          </w:p>
          <w:p w:rsidR="002824E9" w:rsidRPr="00A8305E" w:rsidRDefault="002824E9" w:rsidP="002824E9">
            <w:pPr>
              <w:pStyle w:val="NoSpacing"/>
              <w:numPr>
                <w:ilvl w:val="0"/>
                <w:numId w:val="31"/>
              </w:numPr>
              <w:rPr>
                <w:sz w:val="22"/>
                <w:szCs w:val="22"/>
              </w:rPr>
            </w:pPr>
            <w:r w:rsidRPr="00A8305E">
              <w:rPr>
                <w:sz w:val="22"/>
                <w:szCs w:val="22"/>
              </w:rPr>
              <w:t>Reflect on success of course changes based on course observation feedback, student evaluations, course retention and pass rates and personal notes</w:t>
            </w:r>
          </w:p>
          <w:p w:rsidR="002824E9" w:rsidRPr="00A8305E" w:rsidRDefault="002824E9" w:rsidP="002824E9">
            <w:pPr>
              <w:pStyle w:val="NoSpacing"/>
              <w:numPr>
                <w:ilvl w:val="0"/>
                <w:numId w:val="31"/>
              </w:numPr>
              <w:rPr>
                <w:sz w:val="22"/>
                <w:szCs w:val="22"/>
              </w:rPr>
            </w:pPr>
            <w:r w:rsidRPr="00A8305E">
              <w:rPr>
                <w:sz w:val="22"/>
                <w:szCs w:val="22"/>
              </w:rPr>
              <w:t>Revise Reading 125 syllabus and course content based on results</w:t>
            </w:r>
          </w:p>
        </w:tc>
      </w:tr>
      <w:tr w:rsidR="002824E9" w:rsidRPr="00A8305E" w:rsidTr="006D4A3A">
        <w:tblPrEx>
          <w:tblLook w:val="04A0" w:firstRow="1" w:lastRow="0" w:firstColumn="1" w:lastColumn="0" w:noHBand="0" w:noVBand="1"/>
        </w:tblPrEx>
        <w:tc>
          <w:tcPr>
            <w:tcW w:w="5000" w:type="pct"/>
          </w:tcPr>
          <w:p w:rsidR="002824E9" w:rsidRPr="00437DCB" w:rsidRDefault="002824E9" w:rsidP="006D4A3A">
            <w:pPr>
              <w:spacing w:after="120"/>
              <w:rPr>
                <w:rFonts w:ascii="Times New Roman" w:hAnsi="Times New Roman" w:cs="Times New Roman"/>
                <w:b/>
              </w:rPr>
            </w:pPr>
            <w:r w:rsidRPr="00437DCB">
              <w:rPr>
                <w:rFonts w:ascii="Times New Roman" w:hAnsi="Times New Roman" w:cs="Times New Roman"/>
                <w:b/>
              </w:rPr>
              <w:t>Products/Evidence that Outcome was met:</w:t>
            </w:r>
          </w:p>
          <w:p w:rsidR="002824E9" w:rsidRPr="00A8305E" w:rsidRDefault="002824E9" w:rsidP="002824E9">
            <w:pPr>
              <w:pStyle w:val="NoSpacing"/>
              <w:numPr>
                <w:ilvl w:val="0"/>
                <w:numId w:val="32"/>
              </w:numPr>
              <w:rPr>
                <w:sz w:val="22"/>
                <w:szCs w:val="22"/>
              </w:rPr>
            </w:pPr>
            <w:r w:rsidRPr="00A8305E">
              <w:rPr>
                <w:sz w:val="22"/>
                <w:szCs w:val="22"/>
              </w:rPr>
              <w:t xml:space="preserve">Course transcripts with grade (included in Semester 3 portfolio) </w:t>
            </w:r>
          </w:p>
          <w:p w:rsidR="002824E9" w:rsidRPr="00A8305E" w:rsidRDefault="002824E9" w:rsidP="002824E9">
            <w:pPr>
              <w:pStyle w:val="NoSpacing"/>
              <w:numPr>
                <w:ilvl w:val="0"/>
                <w:numId w:val="32"/>
              </w:numPr>
              <w:rPr>
                <w:sz w:val="22"/>
                <w:szCs w:val="22"/>
              </w:rPr>
            </w:pPr>
            <w:r w:rsidRPr="00A8305E">
              <w:rPr>
                <w:sz w:val="22"/>
                <w:szCs w:val="22"/>
              </w:rPr>
              <w:t xml:space="preserve">Original Reading </w:t>
            </w:r>
            <w:r w:rsidR="007B710D">
              <w:rPr>
                <w:sz w:val="22"/>
                <w:szCs w:val="22"/>
              </w:rPr>
              <w:t xml:space="preserve"> syllabus</w:t>
            </w:r>
            <w:r w:rsidRPr="00A8305E">
              <w:rPr>
                <w:sz w:val="22"/>
                <w:szCs w:val="22"/>
              </w:rPr>
              <w:t xml:space="preserve"> and final redesigned syllabus for Reading 125 </w:t>
            </w:r>
            <w:r>
              <w:rPr>
                <w:sz w:val="22"/>
                <w:szCs w:val="22"/>
              </w:rPr>
              <w:t xml:space="preserve">(with </w:t>
            </w:r>
            <w:r w:rsidR="007B710D">
              <w:rPr>
                <w:sz w:val="22"/>
                <w:szCs w:val="22"/>
              </w:rPr>
              <w:t xml:space="preserve">detailed </w:t>
            </w:r>
            <w:r>
              <w:rPr>
                <w:sz w:val="22"/>
                <w:szCs w:val="22"/>
              </w:rPr>
              <w:t xml:space="preserve">annotations explaining changes and rationale based on </w:t>
            </w:r>
            <w:r w:rsidRPr="00A8305E">
              <w:rPr>
                <w:sz w:val="22"/>
                <w:szCs w:val="22"/>
              </w:rPr>
              <w:t>learning in LTRE 719</w:t>
            </w:r>
            <w:r>
              <w:rPr>
                <w:sz w:val="22"/>
                <w:szCs w:val="22"/>
              </w:rPr>
              <w:t>)</w:t>
            </w:r>
          </w:p>
          <w:p w:rsidR="002824E9" w:rsidRPr="00A8305E" w:rsidRDefault="002824E9" w:rsidP="002824E9">
            <w:pPr>
              <w:pStyle w:val="NoSpacing"/>
              <w:numPr>
                <w:ilvl w:val="0"/>
                <w:numId w:val="32"/>
              </w:numPr>
              <w:rPr>
                <w:sz w:val="22"/>
                <w:szCs w:val="22"/>
              </w:rPr>
            </w:pPr>
            <w:r w:rsidRPr="00A8305E">
              <w:rPr>
                <w:sz w:val="22"/>
                <w:szCs w:val="22"/>
              </w:rPr>
              <w:t>1–2 page discussion of results of changes made</w:t>
            </w:r>
            <w:r w:rsidR="00212720">
              <w:rPr>
                <w:sz w:val="22"/>
                <w:szCs w:val="22"/>
              </w:rPr>
              <w:t xml:space="preserve"> to instruction</w:t>
            </w:r>
            <w:r w:rsidRPr="00A8305E">
              <w:rPr>
                <w:sz w:val="22"/>
                <w:szCs w:val="22"/>
              </w:rPr>
              <w:t xml:space="preserve"> including a summary of observation feedback, student evaluations, course retention and pass rates and personal notes and discussion of success or failure of course changes</w:t>
            </w:r>
            <w:r w:rsidR="00212720">
              <w:rPr>
                <w:sz w:val="22"/>
                <w:szCs w:val="22"/>
              </w:rPr>
              <w:t>.</w:t>
            </w:r>
          </w:p>
        </w:tc>
      </w:tr>
    </w:tbl>
    <w:p w:rsidR="00DA17BE" w:rsidRDefault="00DA17BE" w:rsidP="009E2023">
      <w:pPr>
        <w:rPr>
          <w:rFonts w:ascii="Times New Roman" w:hAnsi="Times New Roman" w:cs="Times New Roman"/>
          <w:sz w:val="24"/>
          <w:szCs w:val="24"/>
        </w:rPr>
      </w:pPr>
    </w:p>
    <w:p w:rsidR="002824E9" w:rsidRDefault="002824E9" w:rsidP="009E2023">
      <w:pPr>
        <w:rPr>
          <w:rFonts w:ascii="Times New Roman" w:hAnsi="Times New Roman" w:cs="Times New Roman"/>
          <w:sz w:val="24"/>
          <w:szCs w:val="24"/>
        </w:rPr>
      </w:pPr>
    </w:p>
    <w:p w:rsidR="002824E9" w:rsidRDefault="002824E9" w:rsidP="009E2023">
      <w:pPr>
        <w:rPr>
          <w:rFonts w:ascii="Times New Roman" w:hAnsi="Times New Roman" w:cs="Times New Roman"/>
          <w:sz w:val="24"/>
          <w:szCs w:val="24"/>
        </w:rPr>
      </w:pPr>
    </w:p>
    <w:p w:rsidR="002824E9" w:rsidRDefault="002824E9" w:rsidP="009E2023">
      <w:pPr>
        <w:rPr>
          <w:rFonts w:ascii="Times New Roman" w:hAnsi="Times New Roman" w:cs="Times New Roman"/>
          <w:sz w:val="24"/>
          <w:szCs w:val="24"/>
        </w:rPr>
      </w:pPr>
    </w:p>
    <w:p w:rsidR="002824E9" w:rsidRDefault="002824E9" w:rsidP="009E2023">
      <w:pPr>
        <w:rPr>
          <w:rFonts w:ascii="Times New Roman" w:hAnsi="Times New Roman" w:cs="Times New Roman"/>
          <w:sz w:val="24"/>
          <w:szCs w:val="24"/>
        </w:rPr>
      </w:pPr>
    </w:p>
    <w:p w:rsidR="002824E9" w:rsidRDefault="002824E9" w:rsidP="009E2023">
      <w:pPr>
        <w:rPr>
          <w:rFonts w:ascii="Times New Roman" w:hAnsi="Times New Roman" w:cs="Times New Roman"/>
          <w:sz w:val="24"/>
          <w:szCs w:val="24"/>
        </w:rPr>
      </w:pPr>
    </w:p>
    <w:p w:rsidR="002824E9" w:rsidRDefault="002824E9" w:rsidP="009E2023">
      <w:pPr>
        <w:rPr>
          <w:rFonts w:ascii="Times New Roman" w:hAnsi="Times New Roman" w:cs="Times New Roman"/>
          <w:sz w:val="24"/>
          <w:szCs w:val="24"/>
        </w:rPr>
      </w:pPr>
    </w:p>
    <w:p w:rsidR="002824E9" w:rsidRDefault="002824E9" w:rsidP="009E2023">
      <w:pPr>
        <w:rPr>
          <w:rFonts w:ascii="Times New Roman" w:hAnsi="Times New Roman" w:cs="Times New Roman"/>
          <w:sz w:val="24"/>
          <w:szCs w:val="24"/>
        </w:rPr>
      </w:pPr>
    </w:p>
    <w:p w:rsidR="002824E9" w:rsidRDefault="002824E9" w:rsidP="009E2023">
      <w:pPr>
        <w:rPr>
          <w:rFonts w:ascii="Times New Roman" w:hAnsi="Times New Roman" w:cs="Times New Roman"/>
          <w:sz w:val="24"/>
          <w:szCs w:val="24"/>
        </w:rPr>
      </w:pPr>
    </w:p>
    <w:p w:rsidR="002824E9" w:rsidRDefault="002824E9" w:rsidP="009E2023">
      <w:pPr>
        <w:rPr>
          <w:rFonts w:ascii="Times New Roman" w:hAnsi="Times New Roman" w:cs="Times New Roman"/>
          <w:sz w:val="24"/>
          <w:szCs w:val="24"/>
        </w:rPr>
      </w:pPr>
    </w:p>
    <w:p w:rsidR="002824E9" w:rsidRDefault="002824E9" w:rsidP="009E2023">
      <w:pPr>
        <w:rPr>
          <w:rFonts w:ascii="Times New Roman" w:hAnsi="Times New Roman" w:cs="Times New Roman"/>
          <w:sz w:val="24"/>
          <w:szCs w:val="24"/>
        </w:rPr>
      </w:pPr>
    </w:p>
    <w:p w:rsidR="002824E9" w:rsidRDefault="002824E9" w:rsidP="009E2023">
      <w:pPr>
        <w:rPr>
          <w:rFonts w:ascii="Times New Roman" w:hAnsi="Times New Roman" w:cs="Times New Roman"/>
          <w:sz w:val="24"/>
          <w:szCs w:val="24"/>
        </w:rPr>
      </w:pPr>
    </w:p>
    <w:p w:rsidR="002824E9" w:rsidRDefault="002824E9" w:rsidP="009E2023">
      <w:pPr>
        <w:rPr>
          <w:rFonts w:ascii="Times New Roman" w:hAnsi="Times New Roman" w:cs="Times New Roman"/>
          <w:sz w:val="24"/>
          <w:szCs w:val="24"/>
        </w:rPr>
      </w:pPr>
    </w:p>
    <w:p w:rsidR="002824E9" w:rsidRDefault="002824E9" w:rsidP="009E2023">
      <w:pPr>
        <w:rPr>
          <w:rFonts w:ascii="Times New Roman" w:hAnsi="Times New Roman" w:cs="Times New Roman"/>
          <w:sz w:val="24"/>
          <w:szCs w:val="24"/>
        </w:rPr>
      </w:pPr>
    </w:p>
    <w:p w:rsidR="002824E9" w:rsidRPr="00F20BE6" w:rsidRDefault="002824E9" w:rsidP="009E2023">
      <w:pPr>
        <w:rPr>
          <w:rFonts w:ascii="Times New Roman" w:hAnsi="Times New Roman" w:cs="Times New Roman"/>
          <w:sz w:val="24"/>
          <w:szCs w:val="24"/>
        </w:rPr>
      </w:pPr>
    </w:p>
    <w:p w:rsidR="009E2023" w:rsidRPr="00F20BE6" w:rsidRDefault="009E2023" w:rsidP="009E2023">
      <w:pPr>
        <w:rPr>
          <w:rFonts w:ascii="Times New Roman" w:hAnsi="Times New Roman" w:cs="Times New Roman"/>
          <w:sz w:val="24"/>
          <w:szCs w:val="24"/>
        </w:rPr>
      </w:pPr>
    </w:p>
    <w:p w:rsidR="009E2023" w:rsidRPr="00F20BE6" w:rsidRDefault="009E2023" w:rsidP="009E2023">
      <w:pPr>
        <w:rPr>
          <w:rFonts w:ascii="Times New Roman" w:hAnsi="Times New Roman" w:cs="Times New Roman"/>
          <w:sz w:val="24"/>
          <w:szCs w:val="24"/>
        </w:rPr>
      </w:pPr>
    </w:p>
    <w:p w:rsidR="00952E84" w:rsidRPr="00F20BE6" w:rsidRDefault="00952E84" w:rsidP="00952E84">
      <w:pPr>
        <w:pStyle w:val="Title"/>
        <w:spacing w:after="300"/>
        <w:rPr>
          <w:rFonts w:ascii="Times New Roman" w:hAnsi="Times New Roman" w:cs="Times New Roman"/>
        </w:rPr>
      </w:pPr>
      <w:r w:rsidRPr="00F20BE6">
        <w:rPr>
          <w:rFonts w:ascii="Times New Roman" w:hAnsi="Times New Roman" w:cs="Times New Roman"/>
        </w:rPr>
        <w:lastRenderedPageBreak/>
        <w:t>Second Semester Review Explained</w:t>
      </w:r>
    </w:p>
    <w:p w:rsidR="00456790" w:rsidRPr="00F20BE6" w:rsidRDefault="00456790" w:rsidP="00456790">
      <w:pPr>
        <w:spacing w:after="0"/>
        <w:rPr>
          <w:rFonts w:ascii="Times New Roman" w:hAnsi="Times New Roman" w:cs="Times New Roman"/>
          <w:b/>
          <w:sz w:val="24"/>
          <w:szCs w:val="24"/>
          <w:u w:val="single"/>
        </w:rPr>
      </w:pPr>
      <w:r w:rsidRPr="00F20BE6">
        <w:rPr>
          <w:rFonts w:ascii="Times New Roman" w:hAnsi="Times New Roman" w:cs="Times New Roman"/>
          <w:b/>
          <w:sz w:val="24"/>
          <w:szCs w:val="24"/>
          <w:u w:val="single"/>
        </w:rPr>
        <w:t>What is the Second Semester Review?</w:t>
      </w:r>
    </w:p>
    <w:p w:rsidR="00B62F4D" w:rsidRPr="00B62F4D" w:rsidRDefault="00B62F4D" w:rsidP="00B62F4D">
      <w:pPr>
        <w:spacing w:before="120" w:after="120"/>
        <w:rPr>
          <w:rFonts w:ascii="Times New Roman" w:eastAsia="Times New Roman" w:hAnsi="Times New Roman" w:cs="Times New Roman"/>
          <w:sz w:val="24"/>
          <w:szCs w:val="24"/>
        </w:rPr>
      </w:pPr>
      <w:r w:rsidRPr="00B62F4D">
        <w:rPr>
          <w:rFonts w:ascii="Times New Roman" w:eastAsia="Times New Roman" w:hAnsi="Times New Roman" w:cs="Times New Roman"/>
          <w:sz w:val="24"/>
          <w:szCs w:val="24"/>
        </w:rPr>
        <w:t xml:space="preserve">The Second Semester Review consists of two parts: </w:t>
      </w:r>
    </w:p>
    <w:p w:rsidR="00B62F4D" w:rsidRPr="00B62F4D" w:rsidRDefault="00B62F4D" w:rsidP="00B62F4D">
      <w:pPr>
        <w:pStyle w:val="ListParagraph"/>
        <w:numPr>
          <w:ilvl w:val="0"/>
          <w:numId w:val="22"/>
        </w:numPr>
        <w:spacing w:before="120" w:after="120" w:line="259" w:lineRule="auto"/>
        <w:contextualSpacing w:val="0"/>
        <w:rPr>
          <w:rFonts w:ascii="Times New Roman" w:eastAsia="Times New Roman" w:hAnsi="Times New Roman" w:cs="Times New Roman"/>
          <w:sz w:val="24"/>
          <w:szCs w:val="24"/>
        </w:rPr>
      </w:pPr>
      <w:r w:rsidRPr="00B62F4D">
        <w:rPr>
          <w:rFonts w:ascii="Times New Roman" w:eastAsia="Times New Roman" w:hAnsi="Times New Roman" w:cs="Times New Roman"/>
          <w:b/>
          <w:sz w:val="24"/>
          <w:szCs w:val="24"/>
        </w:rPr>
        <w:t>Part 1:</w:t>
      </w:r>
      <w:r w:rsidRPr="00B62F4D">
        <w:rPr>
          <w:rFonts w:ascii="Times New Roman" w:eastAsia="Times New Roman" w:hAnsi="Times New Roman" w:cs="Times New Roman"/>
          <w:sz w:val="24"/>
          <w:szCs w:val="24"/>
        </w:rPr>
        <w:t xml:space="preserve"> An oral presentation allowing the faculty member to present his or her Teaching and Service Philosophy and demonstrate an adequate understanding of the Talents of Teaching </w:t>
      </w:r>
    </w:p>
    <w:p w:rsidR="00B62F4D" w:rsidRPr="00B62F4D" w:rsidRDefault="00B62F4D" w:rsidP="00B62F4D">
      <w:pPr>
        <w:pStyle w:val="ListParagraph"/>
        <w:numPr>
          <w:ilvl w:val="0"/>
          <w:numId w:val="22"/>
        </w:numPr>
        <w:spacing w:before="120" w:after="120" w:line="259" w:lineRule="auto"/>
        <w:contextualSpacing w:val="0"/>
        <w:rPr>
          <w:rFonts w:ascii="Times New Roman" w:eastAsia="Times New Roman" w:hAnsi="Times New Roman" w:cs="Times New Roman"/>
          <w:sz w:val="24"/>
          <w:szCs w:val="24"/>
        </w:rPr>
      </w:pPr>
      <w:r w:rsidRPr="00B62F4D">
        <w:rPr>
          <w:rFonts w:ascii="Times New Roman" w:eastAsia="Times New Roman" w:hAnsi="Times New Roman" w:cs="Times New Roman"/>
          <w:b/>
          <w:sz w:val="24"/>
          <w:szCs w:val="24"/>
        </w:rPr>
        <w:t>Part 2:</w:t>
      </w:r>
      <w:r w:rsidRPr="00B62F4D">
        <w:rPr>
          <w:rFonts w:ascii="Times New Roman" w:eastAsia="Times New Roman" w:hAnsi="Times New Roman" w:cs="Times New Roman"/>
          <w:sz w:val="24"/>
          <w:szCs w:val="24"/>
        </w:rPr>
        <w:t xml:space="preserve"> A collaborative review of the ILSP and granting of official approval of the ILSP</w:t>
      </w:r>
    </w:p>
    <w:p w:rsidR="00946DC5" w:rsidRPr="00F20BE6" w:rsidRDefault="00946DC5" w:rsidP="00456790">
      <w:pPr>
        <w:spacing w:after="0"/>
        <w:rPr>
          <w:rFonts w:ascii="Times New Roman" w:hAnsi="Times New Roman" w:cs="Times New Roman"/>
          <w:sz w:val="24"/>
          <w:szCs w:val="24"/>
        </w:rPr>
      </w:pPr>
    </w:p>
    <w:p w:rsidR="00456790" w:rsidRPr="00F20BE6" w:rsidRDefault="00456790" w:rsidP="00456790">
      <w:pPr>
        <w:spacing w:after="0"/>
        <w:rPr>
          <w:rFonts w:ascii="Times New Roman" w:hAnsi="Times New Roman" w:cs="Times New Roman"/>
          <w:b/>
          <w:sz w:val="24"/>
          <w:szCs w:val="24"/>
          <w:u w:val="single"/>
        </w:rPr>
      </w:pPr>
      <w:r w:rsidRPr="00F20BE6">
        <w:rPr>
          <w:rFonts w:ascii="Times New Roman" w:hAnsi="Times New Roman" w:cs="Times New Roman"/>
          <w:b/>
          <w:sz w:val="24"/>
          <w:szCs w:val="24"/>
          <w:u w:val="single"/>
        </w:rPr>
        <w:t xml:space="preserve">Who </w:t>
      </w:r>
      <w:r w:rsidR="002F2715">
        <w:rPr>
          <w:rFonts w:ascii="Times New Roman" w:hAnsi="Times New Roman" w:cs="Times New Roman"/>
          <w:b/>
          <w:sz w:val="24"/>
          <w:szCs w:val="24"/>
          <w:u w:val="single"/>
        </w:rPr>
        <w:t>MUST ATTEND the Second Semester Review</w:t>
      </w:r>
      <w:r w:rsidRPr="00F20BE6">
        <w:rPr>
          <w:rFonts w:ascii="Times New Roman" w:hAnsi="Times New Roman" w:cs="Times New Roman"/>
          <w:b/>
          <w:sz w:val="24"/>
          <w:szCs w:val="24"/>
          <w:u w:val="single"/>
        </w:rPr>
        <w:t>?</w:t>
      </w:r>
    </w:p>
    <w:p w:rsidR="00946DC5" w:rsidRPr="00F20BE6" w:rsidRDefault="00456790" w:rsidP="00946DC5">
      <w:pPr>
        <w:pStyle w:val="ListParagraph"/>
        <w:numPr>
          <w:ilvl w:val="0"/>
          <w:numId w:val="1"/>
        </w:numPr>
        <w:spacing w:after="0"/>
        <w:rPr>
          <w:rFonts w:ascii="Times New Roman" w:hAnsi="Times New Roman" w:cs="Times New Roman"/>
          <w:sz w:val="24"/>
          <w:szCs w:val="24"/>
        </w:rPr>
      </w:pPr>
      <w:r w:rsidRPr="00F20BE6">
        <w:rPr>
          <w:rFonts w:ascii="Times New Roman" w:hAnsi="Times New Roman" w:cs="Times New Roman"/>
          <w:sz w:val="24"/>
          <w:szCs w:val="24"/>
        </w:rPr>
        <w:t>TTFM</w:t>
      </w:r>
    </w:p>
    <w:p w:rsidR="00946DC5" w:rsidRPr="00F20BE6" w:rsidRDefault="00456790" w:rsidP="00946DC5">
      <w:pPr>
        <w:pStyle w:val="ListParagraph"/>
        <w:numPr>
          <w:ilvl w:val="0"/>
          <w:numId w:val="1"/>
        </w:numPr>
        <w:spacing w:after="0"/>
        <w:rPr>
          <w:rFonts w:ascii="Times New Roman" w:hAnsi="Times New Roman" w:cs="Times New Roman"/>
          <w:sz w:val="24"/>
          <w:szCs w:val="24"/>
        </w:rPr>
      </w:pPr>
      <w:r w:rsidRPr="00F20BE6">
        <w:rPr>
          <w:rFonts w:ascii="Times New Roman" w:hAnsi="Times New Roman" w:cs="Times New Roman"/>
          <w:sz w:val="24"/>
          <w:szCs w:val="24"/>
        </w:rPr>
        <w:t>TAP Leader</w:t>
      </w:r>
    </w:p>
    <w:p w:rsidR="00946DC5" w:rsidRPr="00F20BE6" w:rsidRDefault="00456790" w:rsidP="00946DC5">
      <w:pPr>
        <w:pStyle w:val="ListParagraph"/>
        <w:numPr>
          <w:ilvl w:val="0"/>
          <w:numId w:val="1"/>
        </w:numPr>
        <w:spacing w:after="0"/>
        <w:rPr>
          <w:rFonts w:ascii="Times New Roman" w:hAnsi="Times New Roman" w:cs="Times New Roman"/>
          <w:sz w:val="24"/>
          <w:szCs w:val="24"/>
        </w:rPr>
      </w:pPr>
      <w:r w:rsidRPr="00F20BE6">
        <w:rPr>
          <w:rFonts w:ascii="Times New Roman" w:hAnsi="Times New Roman" w:cs="Times New Roman"/>
          <w:sz w:val="24"/>
          <w:szCs w:val="24"/>
        </w:rPr>
        <w:t>Administrative Designee (at least 1 member)</w:t>
      </w:r>
    </w:p>
    <w:p w:rsidR="00946DC5" w:rsidRPr="00F20BE6" w:rsidRDefault="00946DC5" w:rsidP="00946DC5">
      <w:pPr>
        <w:pStyle w:val="ListParagraph"/>
        <w:numPr>
          <w:ilvl w:val="0"/>
          <w:numId w:val="1"/>
        </w:numPr>
        <w:spacing w:after="0"/>
        <w:rPr>
          <w:rFonts w:ascii="Times New Roman" w:hAnsi="Times New Roman" w:cs="Times New Roman"/>
          <w:sz w:val="24"/>
          <w:szCs w:val="24"/>
        </w:rPr>
      </w:pPr>
      <w:r w:rsidRPr="00F20BE6">
        <w:rPr>
          <w:rFonts w:ascii="Times New Roman" w:hAnsi="Times New Roman" w:cs="Times New Roman"/>
          <w:sz w:val="24"/>
          <w:szCs w:val="24"/>
        </w:rPr>
        <w:t>Department Chair</w:t>
      </w:r>
    </w:p>
    <w:p w:rsidR="00456790" w:rsidRPr="00F20BE6" w:rsidRDefault="00456790" w:rsidP="00456790">
      <w:pPr>
        <w:spacing w:after="0"/>
        <w:rPr>
          <w:rFonts w:ascii="Times New Roman" w:hAnsi="Times New Roman" w:cs="Times New Roman"/>
          <w:sz w:val="24"/>
          <w:szCs w:val="24"/>
        </w:rPr>
      </w:pPr>
    </w:p>
    <w:p w:rsidR="00B62F4D" w:rsidRPr="00F20BE6" w:rsidRDefault="00B62F4D" w:rsidP="00B62F4D">
      <w:pPr>
        <w:spacing w:after="0"/>
        <w:rPr>
          <w:rFonts w:ascii="Times New Roman" w:hAnsi="Times New Roman" w:cs="Times New Roman"/>
          <w:b/>
          <w:sz w:val="24"/>
          <w:szCs w:val="24"/>
          <w:u w:val="single"/>
        </w:rPr>
      </w:pPr>
      <w:r w:rsidRPr="00F20BE6">
        <w:rPr>
          <w:rFonts w:ascii="Times New Roman" w:hAnsi="Times New Roman" w:cs="Times New Roman"/>
          <w:b/>
          <w:sz w:val="24"/>
          <w:szCs w:val="24"/>
          <w:u w:val="single"/>
        </w:rPr>
        <w:t>How long will the Second Semester Review last?</w:t>
      </w:r>
    </w:p>
    <w:p w:rsidR="00B62F4D" w:rsidRPr="00B62F4D" w:rsidRDefault="00B62F4D" w:rsidP="00B62F4D">
      <w:pPr>
        <w:pStyle w:val="ListParagraph"/>
        <w:numPr>
          <w:ilvl w:val="0"/>
          <w:numId w:val="35"/>
        </w:numPr>
        <w:spacing w:after="0"/>
        <w:rPr>
          <w:rFonts w:ascii="Times New Roman" w:hAnsi="Times New Roman" w:cs="Times New Roman"/>
          <w:sz w:val="24"/>
          <w:szCs w:val="24"/>
        </w:rPr>
      </w:pPr>
      <w:r w:rsidRPr="00B62F4D">
        <w:rPr>
          <w:rFonts w:ascii="Times New Roman" w:hAnsi="Times New Roman" w:cs="Times New Roman"/>
          <w:sz w:val="24"/>
          <w:szCs w:val="24"/>
        </w:rPr>
        <w:t xml:space="preserve">The meeting should be scheduled for </w:t>
      </w:r>
      <w:r w:rsidRPr="00B62F4D">
        <w:rPr>
          <w:rFonts w:ascii="Times New Roman" w:hAnsi="Times New Roman" w:cs="Times New Roman"/>
          <w:i/>
          <w:sz w:val="24"/>
          <w:szCs w:val="24"/>
        </w:rPr>
        <w:t>at least</w:t>
      </w:r>
      <w:r w:rsidRPr="00B62F4D">
        <w:rPr>
          <w:rFonts w:ascii="Times New Roman" w:hAnsi="Times New Roman" w:cs="Times New Roman"/>
          <w:sz w:val="24"/>
          <w:szCs w:val="24"/>
        </w:rPr>
        <w:t xml:space="preserve"> 1 hour, although the department chair and administrator may want to stay longer to finalize the Second Semester Review Report.</w:t>
      </w:r>
    </w:p>
    <w:p w:rsidR="00B62F4D" w:rsidRDefault="00B62F4D" w:rsidP="009C2D30">
      <w:pPr>
        <w:spacing w:after="0"/>
        <w:rPr>
          <w:rFonts w:ascii="Times New Roman" w:hAnsi="Times New Roman" w:cs="Times New Roman"/>
          <w:b/>
          <w:sz w:val="24"/>
          <w:szCs w:val="24"/>
          <w:u w:val="single"/>
        </w:rPr>
      </w:pPr>
    </w:p>
    <w:p w:rsidR="009C2D30" w:rsidRPr="00F20BE6" w:rsidRDefault="00B62F4D" w:rsidP="009C2D30">
      <w:pPr>
        <w:spacing w:after="0"/>
        <w:rPr>
          <w:rFonts w:ascii="Times New Roman" w:hAnsi="Times New Roman" w:cs="Times New Roman"/>
          <w:b/>
          <w:sz w:val="24"/>
          <w:szCs w:val="24"/>
          <w:u w:val="single"/>
        </w:rPr>
      </w:pPr>
      <w:r>
        <w:rPr>
          <w:rFonts w:ascii="Times New Roman" w:hAnsi="Times New Roman" w:cs="Times New Roman"/>
          <w:b/>
          <w:sz w:val="24"/>
          <w:szCs w:val="24"/>
          <w:u w:val="single"/>
        </w:rPr>
        <w:t>Prior to the Review</w:t>
      </w:r>
    </w:p>
    <w:p w:rsidR="009C2D30" w:rsidRPr="00B62F4D" w:rsidRDefault="009C2D30" w:rsidP="003E3B56">
      <w:pPr>
        <w:pStyle w:val="ListParagraph"/>
        <w:numPr>
          <w:ilvl w:val="0"/>
          <w:numId w:val="15"/>
        </w:numPr>
        <w:spacing w:after="0"/>
        <w:rPr>
          <w:rFonts w:ascii="Times New Roman" w:hAnsi="Times New Roman" w:cs="Times New Roman"/>
          <w:i/>
          <w:sz w:val="24"/>
          <w:szCs w:val="24"/>
        </w:rPr>
      </w:pPr>
      <w:r w:rsidRPr="00F20BE6">
        <w:rPr>
          <w:rFonts w:ascii="Times New Roman" w:hAnsi="Times New Roman" w:cs="Times New Roman"/>
          <w:sz w:val="24"/>
          <w:szCs w:val="24"/>
        </w:rPr>
        <w:t>Completed ILSP</w:t>
      </w:r>
      <w:r w:rsidR="00B62F4D">
        <w:rPr>
          <w:rFonts w:ascii="Times New Roman" w:hAnsi="Times New Roman" w:cs="Times New Roman"/>
          <w:sz w:val="24"/>
          <w:szCs w:val="24"/>
        </w:rPr>
        <w:t xml:space="preserve"> is submitted</w:t>
      </w:r>
      <w:r w:rsidRPr="00F20BE6">
        <w:rPr>
          <w:rFonts w:ascii="Times New Roman" w:hAnsi="Times New Roman" w:cs="Times New Roman"/>
          <w:sz w:val="24"/>
          <w:szCs w:val="24"/>
        </w:rPr>
        <w:t xml:space="preserve"> to the Admin</w:t>
      </w:r>
      <w:r w:rsidR="00B62F4D">
        <w:rPr>
          <w:rFonts w:ascii="Times New Roman" w:hAnsi="Times New Roman" w:cs="Times New Roman"/>
          <w:sz w:val="24"/>
          <w:szCs w:val="24"/>
        </w:rPr>
        <w:t>istratir</w:t>
      </w:r>
      <w:r w:rsidRPr="00F20BE6">
        <w:rPr>
          <w:rFonts w:ascii="Times New Roman" w:hAnsi="Times New Roman" w:cs="Times New Roman"/>
          <w:sz w:val="24"/>
          <w:szCs w:val="24"/>
        </w:rPr>
        <w:t>, Chair, and TAP Leader</w:t>
      </w:r>
      <w:r w:rsidR="00B62F4D">
        <w:rPr>
          <w:rFonts w:ascii="Times New Roman" w:hAnsi="Times New Roman" w:cs="Times New Roman"/>
          <w:sz w:val="24"/>
          <w:szCs w:val="24"/>
        </w:rPr>
        <w:t xml:space="preserve"> </w:t>
      </w:r>
      <w:r w:rsidR="00B62F4D" w:rsidRPr="00B62F4D">
        <w:rPr>
          <w:rFonts w:ascii="Times New Roman" w:hAnsi="Times New Roman" w:cs="Times New Roman"/>
          <w:i/>
          <w:sz w:val="24"/>
          <w:szCs w:val="24"/>
        </w:rPr>
        <w:t>one week prior to the meeting</w:t>
      </w:r>
    </w:p>
    <w:p w:rsidR="00B62F4D" w:rsidRPr="00B62F4D" w:rsidRDefault="00B62F4D" w:rsidP="003E3B56">
      <w:pPr>
        <w:pStyle w:val="ListParagraph"/>
        <w:numPr>
          <w:ilvl w:val="0"/>
          <w:numId w:val="15"/>
        </w:numPr>
        <w:spacing w:after="0"/>
        <w:rPr>
          <w:rFonts w:ascii="Times New Roman" w:hAnsi="Times New Roman" w:cs="Times New Roman"/>
          <w:i/>
          <w:sz w:val="24"/>
          <w:szCs w:val="24"/>
        </w:rPr>
      </w:pPr>
      <w:r>
        <w:rPr>
          <w:rFonts w:ascii="Times New Roman" w:hAnsi="Times New Roman" w:cs="Times New Roman"/>
          <w:sz w:val="24"/>
          <w:szCs w:val="24"/>
        </w:rPr>
        <w:t>All three parties read the ILSP and come to the meeting with any specific concerns noted to allow for an efficient meeting</w:t>
      </w:r>
    </w:p>
    <w:p w:rsidR="009C2D30" w:rsidRPr="00F20BE6" w:rsidRDefault="009C2D30" w:rsidP="009C2D30">
      <w:pPr>
        <w:pStyle w:val="ListParagraph"/>
        <w:spacing w:after="0"/>
        <w:rPr>
          <w:rFonts w:ascii="Times New Roman" w:hAnsi="Times New Roman" w:cs="Times New Roman"/>
          <w:b/>
          <w:sz w:val="24"/>
          <w:szCs w:val="24"/>
          <w:u w:val="single"/>
        </w:rPr>
      </w:pPr>
    </w:p>
    <w:p w:rsidR="00456790" w:rsidRPr="00F20BE6" w:rsidRDefault="00B62F4D" w:rsidP="00456790">
      <w:pPr>
        <w:spacing w:after="0"/>
        <w:rPr>
          <w:rFonts w:ascii="Times New Roman" w:hAnsi="Times New Roman" w:cs="Times New Roman"/>
          <w:b/>
          <w:sz w:val="24"/>
          <w:szCs w:val="24"/>
          <w:u w:val="single"/>
        </w:rPr>
      </w:pPr>
      <w:r>
        <w:rPr>
          <w:rFonts w:ascii="Times New Roman" w:hAnsi="Times New Roman" w:cs="Times New Roman"/>
          <w:b/>
          <w:sz w:val="24"/>
          <w:szCs w:val="24"/>
          <w:u w:val="single"/>
        </w:rPr>
        <w:t>During the Review</w:t>
      </w:r>
    </w:p>
    <w:p w:rsidR="00456790" w:rsidRPr="00B62F4D" w:rsidRDefault="00B62F4D" w:rsidP="003E3B56">
      <w:pPr>
        <w:pStyle w:val="ListParagraph"/>
        <w:numPr>
          <w:ilvl w:val="0"/>
          <w:numId w:val="4"/>
        </w:numPr>
        <w:spacing w:after="0"/>
        <w:rPr>
          <w:rFonts w:ascii="Times New Roman" w:hAnsi="Times New Roman" w:cs="Times New Roman"/>
          <w:b/>
          <w:sz w:val="24"/>
          <w:szCs w:val="24"/>
          <w:u w:val="single"/>
        </w:rPr>
      </w:pPr>
      <w:r>
        <w:rPr>
          <w:rFonts w:ascii="Times New Roman" w:hAnsi="Times New Roman" w:cs="Times New Roman"/>
          <w:sz w:val="24"/>
          <w:szCs w:val="24"/>
        </w:rPr>
        <w:t>The review will follow the Agenda found on the next page</w:t>
      </w:r>
    </w:p>
    <w:p w:rsidR="00B62F4D" w:rsidRPr="00B62F4D" w:rsidRDefault="00B62F4D" w:rsidP="003E3B56">
      <w:pPr>
        <w:pStyle w:val="ListParagraph"/>
        <w:numPr>
          <w:ilvl w:val="0"/>
          <w:numId w:val="4"/>
        </w:numPr>
        <w:spacing w:after="0"/>
        <w:rPr>
          <w:rFonts w:ascii="Times New Roman" w:hAnsi="Times New Roman" w:cs="Times New Roman"/>
          <w:b/>
          <w:sz w:val="24"/>
          <w:szCs w:val="24"/>
          <w:u w:val="single"/>
        </w:rPr>
      </w:pPr>
      <w:r>
        <w:rPr>
          <w:rFonts w:ascii="Times New Roman" w:hAnsi="Times New Roman" w:cs="Times New Roman"/>
          <w:sz w:val="24"/>
          <w:szCs w:val="24"/>
        </w:rPr>
        <w:t>The Administrator will facilitate the meeting while the TAP Leader provides time checks</w:t>
      </w:r>
    </w:p>
    <w:p w:rsidR="00B62F4D" w:rsidRPr="00B62F4D" w:rsidRDefault="00B62F4D" w:rsidP="003E3B56">
      <w:pPr>
        <w:pStyle w:val="ListParagraph"/>
        <w:numPr>
          <w:ilvl w:val="0"/>
          <w:numId w:val="4"/>
        </w:numPr>
        <w:spacing w:after="0"/>
        <w:rPr>
          <w:rFonts w:ascii="Times New Roman" w:hAnsi="Times New Roman" w:cs="Times New Roman"/>
          <w:sz w:val="24"/>
          <w:szCs w:val="24"/>
        </w:rPr>
      </w:pPr>
      <w:r w:rsidRPr="00B62F4D">
        <w:rPr>
          <w:rFonts w:ascii="Times New Roman" w:hAnsi="Times New Roman" w:cs="Times New Roman"/>
          <w:sz w:val="24"/>
          <w:szCs w:val="24"/>
        </w:rPr>
        <w:t xml:space="preserve">The Administrator is </w:t>
      </w:r>
      <w:r>
        <w:rPr>
          <w:rFonts w:ascii="Times New Roman" w:hAnsi="Times New Roman" w:cs="Times New Roman"/>
          <w:sz w:val="24"/>
          <w:szCs w:val="24"/>
        </w:rPr>
        <w:t>encouraged to bring a laptop to facilitate the completion of the Second Semester Review Report during the meeting</w:t>
      </w:r>
    </w:p>
    <w:p w:rsidR="00456790" w:rsidRPr="00F20BE6" w:rsidRDefault="00456790" w:rsidP="00456790">
      <w:pPr>
        <w:spacing w:after="0"/>
        <w:rPr>
          <w:rFonts w:ascii="Times New Roman" w:hAnsi="Times New Roman" w:cs="Times New Roman"/>
          <w:sz w:val="24"/>
          <w:szCs w:val="24"/>
        </w:rPr>
      </w:pPr>
    </w:p>
    <w:p w:rsidR="00456790" w:rsidRPr="00F20BE6" w:rsidRDefault="00B62F4D" w:rsidP="00456790">
      <w:pPr>
        <w:spacing w:after="0"/>
        <w:rPr>
          <w:rFonts w:ascii="Times New Roman" w:hAnsi="Times New Roman" w:cs="Times New Roman"/>
          <w:b/>
          <w:sz w:val="24"/>
          <w:szCs w:val="24"/>
          <w:u w:val="single"/>
        </w:rPr>
      </w:pPr>
      <w:r>
        <w:rPr>
          <w:rFonts w:ascii="Times New Roman" w:hAnsi="Times New Roman" w:cs="Times New Roman"/>
          <w:b/>
          <w:sz w:val="24"/>
          <w:szCs w:val="24"/>
          <w:u w:val="single"/>
        </w:rPr>
        <w:t>After the Review</w:t>
      </w:r>
    </w:p>
    <w:p w:rsidR="00456790" w:rsidRPr="00B62F4D" w:rsidRDefault="00B62F4D" w:rsidP="00B62F4D">
      <w:pPr>
        <w:pStyle w:val="ListParagraph"/>
        <w:numPr>
          <w:ilvl w:val="0"/>
          <w:numId w:val="36"/>
        </w:numPr>
        <w:spacing w:after="0"/>
        <w:rPr>
          <w:rFonts w:ascii="Times New Roman" w:hAnsi="Times New Roman" w:cs="Times New Roman"/>
          <w:sz w:val="24"/>
          <w:szCs w:val="24"/>
        </w:rPr>
      </w:pPr>
      <w:r w:rsidRPr="005673B7">
        <w:rPr>
          <w:rFonts w:ascii="Times New Roman" w:hAnsi="Times New Roman" w:cs="Times New Roman"/>
          <w:i/>
          <w:sz w:val="24"/>
          <w:szCs w:val="24"/>
        </w:rPr>
        <w:t>Immediately following the Review,</w:t>
      </w:r>
      <w:r>
        <w:rPr>
          <w:rFonts w:ascii="Times New Roman" w:hAnsi="Times New Roman" w:cs="Times New Roman"/>
          <w:sz w:val="24"/>
          <w:szCs w:val="24"/>
        </w:rPr>
        <w:t xml:space="preserve"> </w:t>
      </w:r>
      <w:r w:rsidR="009F771F">
        <w:rPr>
          <w:rFonts w:ascii="Times New Roman" w:hAnsi="Times New Roman" w:cs="Times New Roman"/>
          <w:sz w:val="24"/>
          <w:szCs w:val="24"/>
        </w:rPr>
        <w:t xml:space="preserve">the Administrator and Department Chair will work together to finalize commentary provided on the Second Semester Review Report. </w:t>
      </w:r>
      <w:r w:rsidR="009F771F" w:rsidRPr="005673B7">
        <w:rPr>
          <w:rFonts w:ascii="Times New Roman" w:hAnsi="Times New Roman" w:cs="Times New Roman"/>
          <w:i/>
          <w:sz w:val="24"/>
          <w:szCs w:val="24"/>
        </w:rPr>
        <w:t>It is highly recommended that the report is completed the same day as the meeting in order to attain signatures while everyone is present.</w:t>
      </w:r>
      <w:r w:rsidR="009F771F">
        <w:rPr>
          <w:rFonts w:ascii="Times New Roman" w:hAnsi="Times New Roman" w:cs="Times New Roman"/>
          <w:sz w:val="24"/>
          <w:szCs w:val="24"/>
        </w:rPr>
        <w:t xml:space="preserve"> </w:t>
      </w:r>
    </w:p>
    <w:p w:rsidR="00946DC5" w:rsidRPr="00F20BE6" w:rsidRDefault="00946DC5" w:rsidP="00456790">
      <w:pPr>
        <w:spacing w:after="0"/>
        <w:rPr>
          <w:rFonts w:ascii="Times New Roman" w:hAnsi="Times New Roman" w:cs="Times New Roman"/>
          <w:sz w:val="24"/>
          <w:szCs w:val="24"/>
        </w:rPr>
      </w:pPr>
    </w:p>
    <w:p w:rsidR="005673B7" w:rsidRDefault="005673B7" w:rsidP="005673B7">
      <w:pPr>
        <w:pStyle w:val="Title"/>
      </w:pPr>
      <w:r>
        <w:lastRenderedPageBreak/>
        <w:t>Lessons Learned: Administrative Tips for a Successful Second Semester Review</w:t>
      </w:r>
    </w:p>
    <w:p w:rsidR="005673B7" w:rsidRDefault="005673B7" w:rsidP="005673B7">
      <w:pPr>
        <w:spacing w:after="0" w:line="240" w:lineRule="auto"/>
        <w:rPr>
          <w:rFonts w:ascii="Times New Roman" w:eastAsia="Times New Roman" w:hAnsi="Times New Roman" w:cs="Times New Roman"/>
          <w:sz w:val="24"/>
          <w:szCs w:val="24"/>
        </w:rPr>
      </w:pPr>
    </w:p>
    <w:p w:rsidR="005673B7" w:rsidRPr="005673B7" w:rsidRDefault="005673B7" w:rsidP="005673B7">
      <w:pPr>
        <w:spacing w:after="0" w:line="240" w:lineRule="auto"/>
        <w:rPr>
          <w:rFonts w:ascii="Times New Roman" w:eastAsia="Times New Roman" w:hAnsi="Times New Roman" w:cs="Times New Roman"/>
          <w:sz w:val="24"/>
          <w:szCs w:val="24"/>
        </w:rPr>
      </w:pPr>
      <w:r w:rsidRPr="005673B7">
        <w:rPr>
          <w:rFonts w:ascii="Times New Roman" w:eastAsia="Times New Roman" w:hAnsi="Times New Roman" w:cs="Times New Roman"/>
          <w:sz w:val="24"/>
          <w:szCs w:val="24"/>
        </w:rPr>
        <w:t>The following is a list of useful advice we gathered from administrators</w:t>
      </w:r>
      <w:r w:rsidR="00DB19C4">
        <w:rPr>
          <w:rFonts w:ascii="Times New Roman" w:eastAsia="Times New Roman" w:hAnsi="Times New Roman" w:cs="Times New Roman"/>
          <w:sz w:val="24"/>
          <w:szCs w:val="24"/>
        </w:rPr>
        <w:t xml:space="preserve"> and TAP Leaders</w:t>
      </w:r>
      <w:r w:rsidRPr="005673B7">
        <w:rPr>
          <w:rFonts w:ascii="Times New Roman" w:eastAsia="Times New Roman" w:hAnsi="Times New Roman" w:cs="Times New Roman"/>
          <w:sz w:val="24"/>
          <w:szCs w:val="24"/>
        </w:rPr>
        <w:t xml:space="preserve"> across the district after last year’s Review meetings.</w:t>
      </w:r>
    </w:p>
    <w:p w:rsidR="005673B7" w:rsidRPr="005673B7" w:rsidRDefault="005673B7" w:rsidP="005673B7">
      <w:pPr>
        <w:spacing w:after="0" w:line="240" w:lineRule="auto"/>
        <w:ind w:left="1080"/>
        <w:rPr>
          <w:rFonts w:ascii="Times New Roman" w:eastAsia="Times New Roman" w:hAnsi="Times New Roman" w:cs="Times New Roman"/>
          <w:sz w:val="24"/>
          <w:szCs w:val="24"/>
        </w:rPr>
      </w:pPr>
    </w:p>
    <w:p w:rsidR="005673B7" w:rsidRPr="005673B7" w:rsidRDefault="005673B7" w:rsidP="005673B7">
      <w:pPr>
        <w:pStyle w:val="ListParagraph"/>
        <w:numPr>
          <w:ilvl w:val="0"/>
          <w:numId w:val="36"/>
        </w:numPr>
        <w:spacing w:after="360" w:line="240" w:lineRule="auto"/>
        <w:contextualSpacing w:val="0"/>
        <w:rPr>
          <w:rFonts w:ascii="Times New Roman" w:eastAsia="Times New Roman" w:hAnsi="Times New Roman" w:cs="Times New Roman"/>
          <w:sz w:val="24"/>
          <w:szCs w:val="24"/>
        </w:rPr>
      </w:pPr>
      <w:r w:rsidRPr="005673B7">
        <w:rPr>
          <w:rFonts w:ascii="Times New Roman" w:eastAsia="Times New Roman" w:hAnsi="Times New Roman" w:cs="Times New Roman"/>
          <w:sz w:val="24"/>
          <w:szCs w:val="24"/>
        </w:rPr>
        <w:t xml:space="preserve">Schedule </w:t>
      </w:r>
      <w:r>
        <w:rPr>
          <w:rFonts w:ascii="Times New Roman" w:eastAsia="Times New Roman" w:hAnsi="Times New Roman" w:cs="Times New Roman"/>
          <w:sz w:val="24"/>
          <w:szCs w:val="24"/>
        </w:rPr>
        <w:t>the Review meetings as early as possible</w:t>
      </w:r>
      <w:r w:rsidRPr="005673B7">
        <w:rPr>
          <w:rFonts w:ascii="Times New Roman" w:eastAsia="Times New Roman" w:hAnsi="Times New Roman" w:cs="Times New Roman"/>
          <w:sz w:val="24"/>
          <w:szCs w:val="24"/>
        </w:rPr>
        <w:t xml:space="preserve"> – remember that there are 4 people who MUST be at the meeting: administrative designee, department chair, TAP Leader, TTFM</w:t>
      </w:r>
      <w:r>
        <w:rPr>
          <w:rFonts w:ascii="Times New Roman" w:eastAsia="Times New Roman" w:hAnsi="Times New Roman" w:cs="Times New Roman"/>
          <w:sz w:val="24"/>
          <w:szCs w:val="24"/>
        </w:rPr>
        <w:t>.</w:t>
      </w:r>
    </w:p>
    <w:p w:rsidR="005673B7" w:rsidRDefault="005673B7" w:rsidP="005673B7">
      <w:pPr>
        <w:pStyle w:val="ListParagraph"/>
        <w:numPr>
          <w:ilvl w:val="0"/>
          <w:numId w:val="36"/>
        </w:numPr>
        <w:spacing w:after="36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possible, schedule a 90 minute block to allow the Department Chair and Administrator to stay longer to complete the Review Report right away.</w:t>
      </w:r>
      <w:r w:rsidR="00DB19C4">
        <w:rPr>
          <w:rFonts w:ascii="Times New Roman" w:eastAsia="Times New Roman" w:hAnsi="Times New Roman" w:cs="Times New Roman"/>
          <w:sz w:val="24"/>
          <w:szCs w:val="24"/>
        </w:rPr>
        <w:t xml:space="preserve"> (Some colleges also had the Department Chair, Administrator, and TAP Leader meet briefly before the TTFM joined the meeting to consolidate feedback and streamline the meeting.)</w:t>
      </w:r>
    </w:p>
    <w:p w:rsidR="005673B7" w:rsidRPr="005673B7" w:rsidRDefault="005673B7" w:rsidP="005673B7">
      <w:pPr>
        <w:pStyle w:val="ListParagraph"/>
        <w:numPr>
          <w:ilvl w:val="0"/>
          <w:numId w:val="36"/>
        </w:numPr>
        <w:spacing w:after="36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5673B7">
        <w:rPr>
          <w:rFonts w:ascii="Times New Roman" w:eastAsia="Times New Roman" w:hAnsi="Times New Roman" w:cs="Times New Roman"/>
          <w:sz w:val="24"/>
          <w:szCs w:val="24"/>
        </w:rPr>
        <w:t>ecide beforehand what 1-2 questions will be asked for each Talent (some colleges let the TTFM know the selected questions beforehand)</w:t>
      </w:r>
      <w:r>
        <w:rPr>
          <w:rFonts w:ascii="Times New Roman" w:eastAsia="Times New Roman" w:hAnsi="Times New Roman" w:cs="Times New Roman"/>
          <w:sz w:val="24"/>
          <w:szCs w:val="24"/>
        </w:rPr>
        <w:t>.</w:t>
      </w:r>
    </w:p>
    <w:p w:rsidR="005673B7" w:rsidRPr="005673B7" w:rsidRDefault="005673B7" w:rsidP="005673B7">
      <w:pPr>
        <w:pStyle w:val="ListParagraph"/>
        <w:numPr>
          <w:ilvl w:val="0"/>
          <w:numId w:val="36"/>
        </w:numPr>
        <w:spacing w:after="360" w:line="240" w:lineRule="auto"/>
        <w:contextualSpacing w:val="0"/>
        <w:rPr>
          <w:rFonts w:ascii="Times New Roman" w:eastAsia="Times New Roman" w:hAnsi="Times New Roman" w:cs="Times New Roman"/>
          <w:b/>
          <w:sz w:val="24"/>
          <w:szCs w:val="24"/>
        </w:rPr>
      </w:pPr>
      <w:r w:rsidRPr="005673B7">
        <w:rPr>
          <w:rFonts w:ascii="Times New Roman" w:eastAsia="Times New Roman" w:hAnsi="Times New Roman" w:cs="Times New Roman"/>
          <w:sz w:val="24"/>
          <w:szCs w:val="24"/>
        </w:rPr>
        <w:t xml:space="preserve">Ensure administrator and department chair have reviewed ILSP and </w:t>
      </w:r>
      <w:r w:rsidRPr="00DB19C4">
        <w:rPr>
          <w:rFonts w:ascii="Times New Roman" w:eastAsia="Times New Roman" w:hAnsi="Times New Roman" w:cs="Times New Roman"/>
          <w:sz w:val="24"/>
          <w:szCs w:val="24"/>
        </w:rPr>
        <w:t xml:space="preserve">communicated and major revisions needed to TTFM </w:t>
      </w:r>
      <w:r w:rsidRPr="00DB19C4">
        <w:rPr>
          <w:rFonts w:ascii="Times New Roman" w:eastAsia="Times New Roman" w:hAnsi="Times New Roman" w:cs="Times New Roman"/>
          <w:i/>
          <w:sz w:val="24"/>
          <w:szCs w:val="24"/>
        </w:rPr>
        <w:t>prior to the meeting</w:t>
      </w:r>
      <w:r w:rsidRPr="00DB19C4">
        <w:rPr>
          <w:rFonts w:ascii="Times New Roman" w:eastAsia="Times New Roman" w:hAnsi="Times New Roman" w:cs="Times New Roman"/>
          <w:sz w:val="24"/>
          <w:szCs w:val="24"/>
        </w:rPr>
        <w:t xml:space="preserve"> so the TTFM can bring a revised ILSP to the meeting and increase the likelihood of approval at the meeting.</w:t>
      </w:r>
    </w:p>
    <w:p w:rsidR="005673B7" w:rsidRPr="005673B7" w:rsidRDefault="005673B7" w:rsidP="005673B7">
      <w:pPr>
        <w:pStyle w:val="ListParagraph"/>
        <w:numPr>
          <w:ilvl w:val="0"/>
          <w:numId w:val="36"/>
        </w:numPr>
        <w:spacing w:after="36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that someone is in charge of timing and making sure the meeting progresses according to the agenda. Usually this role will be filled by the TAP leader, but it’s important to clarify roles at the start of the meeting. </w:t>
      </w:r>
    </w:p>
    <w:p w:rsidR="005673B7" w:rsidRPr="005673B7" w:rsidRDefault="005673B7" w:rsidP="005673B7">
      <w:pPr>
        <w:pStyle w:val="ListParagraph"/>
        <w:numPr>
          <w:ilvl w:val="0"/>
          <w:numId w:val="36"/>
        </w:numPr>
        <w:spacing w:after="36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5673B7">
        <w:rPr>
          <w:rFonts w:ascii="Times New Roman" w:eastAsia="Times New Roman" w:hAnsi="Times New Roman" w:cs="Times New Roman"/>
          <w:sz w:val="24"/>
          <w:szCs w:val="24"/>
        </w:rPr>
        <w:t xml:space="preserve">ring </w:t>
      </w:r>
      <w:r>
        <w:rPr>
          <w:rFonts w:ascii="Times New Roman" w:eastAsia="Times New Roman" w:hAnsi="Times New Roman" w:cs="Times New Roman"/>
          <w:sz w:val="24"/>
          <w:szCs w:val="24"/>
        </w:rPr>
        <w:t>a</w:t>
      </w:r>
      <w:r w:rsidRPr="005673B7">
        <w:rPr>
          <w:rFonts w:ascii="Times New Roman" w:eastAsia="Times New Roman" w:hAnsi="Times New Roman" w:cs="Times New Roman"/>
          <w:sz w:val="24"/>
          <w:szCs w:val="24"/>
        </w:rPr>
        <w:t xml:space="preserve"> laptop to the meeting to complete</w:t>
      </w:r>
      <w:r>
        <w:rPr>
          <w:rFonts w:ascii="Times New Roman" w:eastAsia="Times New Roman" w:hAnsi="Times New Roman" w:cs="Times New Roman"/>
          <w:sz w:val="24"/>
          <w:szCs w:val="24"/>
        </w:rPr>
        <w:t xml:space="preserve"> much of</w:t>
      </w:r>
      <w:r w:rsidRPr="005673B7">
        <w:rPr>
          <w:rFonts w:ascii="Times New Roman" w:eastAsia="Times New Roman" w:hAnsi="Times New Roman" w:cs="Times New Roman"/>
          <w:sz w:val="24"/>
          <w:szCs w:val="24"/>
        </w:rPr>
        <w:t xml:space="preserve"> the Review Report during the meeting</w:t>
      </w:r>
      <w:r>
        <w:rPr>
          <w:rFonts w:ascii="Times New Roman" w:eastAsia="Times New Roman" w:hAnsi="Times New Roman" w:cs="Times New Roman"/>
          <w:sz w:val="24"/>
          <w:szCs w:val="24"/>
        </w:rPr>
        <w:t>.</w:t>
      </w:r>
    </w:p>
    <w:p w:rsidR="005673B7" w:rsidRDefault="005673B7" w:rsidP="005673B7">
      <w:pPr>
        <w:pStyle w:val="ListParagraph"/>
        <w:numPr>
          <w:ilvl w:val="0"/>
          <w:numId w:val="36"/>
        </w:numPr>
        <w:spacing w:after="36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Remember that disagreements </w:t>
      </w:r>
      <w:r w:rsidR="00DB19C4">
        <w:rPr>
          <w:rFonts w:ascii="Times New Roman" w:eastAsia="Times New Roman" w:hAnsi="Times New Roman" w:cs="Times New Roman"/>
          <w:sz w:val="24"/>
          <w:szCs w:val="24"/>
        </w:rPr>
        <w:t xml:space="preserve">between Exemplary and Acceptable </w:t>
      </w:r>
      <w:r>
        <w:rPr>
          <w:rFonts w:ascii="Times New Roman" w:eastAsia="Times New Roman" w:hAnsi="Times New Roman" w:cs="Times New Roman"/>
          <w:sz w:val="24"/>
          <w:szCs w:val="24"/>
        </w:rPr>
        <w:t>ratings on the Talents of Teaching Oral Explanation section</w:t>
      </w:r>
      <w:r w:rsidR="00DB19C4">
        <w:rPr>
          <w:rFonts w:ascii="Times New Roman" w:eastAsia="Times New Roman" w:hAnsi="Times New Roman" w:cs="Times New Roman"/>
          <w:sz w:val="24"/>
          <w:szCs w:val="24"/>
        </w:rPr>
        <w:t>, though not ideal,</w:t>
      </w:r>
      <w:r>
        <w:rPr>
          <w:rFonts w:ascii="Times New Roman" w:eastAsia="Times New Roman" w:hAnsi="Times New Roman" w:cs="Times New Roman"/>
          <w:sz w:val="24"/>
          <w:szCs w:val="24"/>
        </w:rPr>
        <w:t xml:space="preserve"> </w:t>
      </w:r>
      <w:r w:rsidR="00DB19C4">
        <w:rPr>
          <w:rFonts w:ascii="Times New Roman" w:eastAsia="Times New Roman" w:hAnsi="Times New Roman" w:cs="Times New Roman"/>
          <w:sz w:val="24"/>
          <w:szCs w:val="24"/>
        </w:rPr>
        <w:t>need not derail the meeting.</w:t>
      </w:r>
      <w:r>
        <w:rPr>
          <w:rFonts w:ascii="Times New Roman" w:eastAsia="Times New Roman" w:hAnsi="Times New Roman" w:cs="Times New Roman"/>
          <w:sz w:val="24"/>
          <w:szCs w:val="24"/>
        </w:rPr>
        <w:t xml:space="preserve"> </w:t>
      </w:r>
      <w:r w:rsidR="00DB19C4">
        <w:rPr>
          <w:rFonts w:ascii="Times New Roman" w:eastAsia="Times New Roman" w:hAnsi="Times New Roman" w:cs="Times New Roman"/>
          <w:sz w:val="24"/>
          <w:szCs w:val="24"/>
        </w:rPr>
        <w:t>If a disagreement arises</w:t>
      </w:r>
      <w:r>
        <w:rPr>
          <w:rFonts w:ascii="Times New Roman" w:eastAsia="Times New Roman" w:hAnsi="Times New Roman" w:cs="Times New Roman"/>
          <w:sz w:val="24"/>
          <w:szCs w:val="24"/>
        </w:rPr>
        <w:t>, check mo</w:t>
      </w:r>
      <w:r w:rsidR="00DB19C4">
        <w:rPr>
          <w:rFonts w:ascii="Times New Roman" w:eastAsia="Times New Roman" w:hAnsi="Times New Roman" w:cs="Times New Roman"/>
          <w:sz w:val="24"/>
          <w:szCs w:val="24"/>
        </w:rPr>
        <w:t xml:space="preserve">re than one box and explain the split rating in the commentary. </w:t>
      </w:r>
    </w:p>
    <w:p w:rsidR="00377E19" w:rsidRDefault="00DB19C4" w:rsidP="00DB19C4">
      <w:pPr>
        <w:pStyle w:val="ListParagraph"/>
        <w:numPr>
          <w:ilvl w:val="0"/>
          <w:numId w:val="36"/>
        </w:numPr>
        <w:spacing w:after="36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every effort to complete the Review Report and collect signatures </w:t>
      </w:r>
      <w:r w:rsidRPr="00DB19C4">
        <w:rPr>
          <w:rFonts w:ascii="Times New Roman" w:eastAsia="Times New Roman" w:hAnsi="Times New Roman" w:cs="Times New Roman"/>
          <w:i/>
          <w:sz w:val="24"/>
          <w:szCs w:val="24"/>
        </w:rPr>
        <w:t xml:space="preserve">the day of the Review. </w:t>
      </w:r>
      <w:r>
        <w:rPr>
          <w:rFonts w:ascii="Times New Roman" w:eastAsia="Times New Roman" w:hAnsi="Times New Roman" w:cs="Times New Roman"/>
          <w:sz w:val="24"/>
          <w:szCs w:val="24"/>
        </w:rPr>
        <w:t xml:space="preserve">It only gets harder to track people down for signatures! </w:t>
      </w:r>
    </w:p>
    <w:p w:rsidR="00DB19C4" w:rsidRPr="00DB19C4" w:rsidRDefault="00DB19C4" w:rsidP="00DB19C4">
      <w:pPr>
        <w:pStyle w:val="ListParagraph"/>
        <w:numPr>
          <w:ilvl w:val="0"/>
          <w:numId w:val="36"/>
        </w:numPr>
        <w:spacing w:after="360" w:line="240" w:lineRule="auto"/>
        <w:contextualSpacing w:val="0"/>
        <w:rPr>
          <w:rFonts w:ascii="Times New Roman" w:eastAsia="Times New Roman" w:hAnsi="Times New Roman" w:cs="Times New Roman"/>
          <w:sz w:val="24"/>
          <w:szCs w:val="24"/>
        </w:rPr>
      </w:pPr>
      <w:r w:rsidRPr="00DB19C4">
        <w:rPr>
          <w:rFonts w:ascii="Times New Roman" w:eastAsia="Times New Roman" w:hAnsi="Times New Roman" w:cs="Times New Roman"/>
          <w:sz w:val="24"/>
          <w:szCs w:val="24"/>
        </w:rPr>
        <w:t>Note that</w:t>
      </w:r>
      <w:r w:rsidR="00377E19">
        <w:rPr>
          <w:rFonts w:ascii="Times New Roman" w:eastAsia="Times New Roman" w:hAnsi="Times New Roman" w:cs="Times New Roman"/>
          <w:sz w:val="24"/>
          <w:szCs w:val="24"/>
        </w:rPr>
        <w:t xml:space="preserve"> the updated Second Semester Review Report stipulates that</w:t>
      </w:r>
      <w:r w:rsidRPr="00DB19C4">
        <w:rPr>
          <w:rFonts w:ascii="Times New Roman" w:eastAsia="Times New Roman" w:hAnsi="Times New Roman" w:cs="Times New Roman"/>
          <w:sz w:val="24"/>
          <w:szCs w:val="24"/>
        </w:rPr>
        <w:t xml:space="preserve"> TTFMs MUST have their Review Report with all signatures before the </w:t>
      </w:r>
      <w:r w:rsidR="00377E19">
        <w:rPr>
          <w:rFonts w:ascii="Times New Roman" w:eastAsia="Times New Roman" w:hAnsi="Times New Roman" w:cs="Times New Roman"/>
          <w:sz w:val="24"/>
          <w:szCs w:val="24"/>
        </w:rPr>
        <w:t xml:space="preserve">semester officially ends (unless the meeting occurs on the last Friday of the semester, in which case the deadline is extended to the end of the following Monday). </w:t>
      </w:r>
      <w:r w:rsidRPr="00DB19C4">
        <w:rPr>
          <w:rFonts w:ascii="Times New Roman" w:eastAsia="Times New Roman" w:hAnsi="Times New Roman" w:cs="Times New Roman"/>
          <w:sz w:val="24"/>
          <w:szCs w:val="24"/>
        </w:rPr>
        <w:t xml:space="preserve"> </w:t>
      </w:r>
    </w:p>
    <w:p w:rsidR="005673B7" w:rsidRPr="005673B7" w:rsidRDefault="005673B7" w:rsidP="005673B7">
      <w:pPr>
        <w:ind w:left="360"/>
        <w:rPr>
          <w:rFonts w:eastAsiaTheme="majorEastAsia"/>
        </w:rPr>
      </w:pPr>
      <w:r>
        <w:br w:type="page"/>
      </w:r>
    </w:p>
    <w:p w:rsidR="00391551" w:rsidRPr="00F20BE6" w:rsidRDefault="00391551" w:rsidP="00391551">
      <w:pPr>
        <w:pStyle w:val="Title"/>
        <w:spacing w:after="300"/>
        <w:rPr>
          <w:rFonts w:ascii="Times New Roman" w:hAnsi="Times New Roman" w:cs="Times New Roman"/>
          <w:sz w:val="50"/>
          <w:szCs w:val="50"/>
        </w:rPr>
      </w:pPr>
      <w:r w:rsidRPr="00F20BE6">
        <w:rPr>
          <w:rFonts w:ascii="Times New Roman" w:hAnsi="Times New Roman" w:cs="Times New Roman"/>
          <w:sz w:val="50"/>
          <w:szCs w:val="50"/>
        </w:rPr>
        <w:lastRenderedPageBreak/>
        <w:t>Second Semester Review Agenda</w:t>
      </w:r>
    </w:p>
    <w:p w:rsidR="00FE0ECD" w:rsidRPr="00F20BE6" w:rsidRDefault="00FE0ECD">
      <w:pPr>
        <w:rPr>
          <w:rFonts w:ascii="Times New Roman" w:hAnsi="Times New Roman" w:cs="Times New Roman"/>
          <w:b/>
          <w:i/>
          <w:sz w:val="24"/>
          <w:szCs w:val="24"/>
        </w:rPr>
      </w:pPr>
      <w:r w:rsidRPr="00F20BE6">
        <w:rPr>
          <w:rFonts w:ascii="Times New Roman" w:hAnsi="Times New Roman" w:cs="Times New Roman"/>
          <w:b/>
          <w:i/>
          <w:sz w:val="24"/>
          <w:szCs w:val="24"/>
        </w:rPr>
        <w:t xml:space="preserve">Due to the intense scheduling </w:t>
      </w:r>
      <w:r w:rsidR="00946DC5" w:rsidRPr="00F20BE6">
        <w:rPr>
          <w:rFonts w:ascii="Times New Roman" w:hAnsi="Times New Roman" w:cs="Times New Roman"/>
          <w:b/>
          <w:i/>
          <w:sz w:val="24"/>
          <w:szCs w:val="24"/>
        </w:rPr>
        <w:t>demands of the Review (getting A</w:t>
      </w:r>
      <w:r w:rsidRPr="00F20BE6">
        <w:rPr>
          <w:rFonts w:ascii="Times New Roman" w:hAnsi="Times New Roman" w:cs="Times New Roman"/>
          <w:b/>
          <w:i/>
          <w:sz w:val="24"/>
          <w:szCs w:val="24"/>
        </w:rPr>
        <w:t>dmin</w:t>
      </w:r>
      <w:r w:rsidR="00946DC5" w:rsidRPr="00F20BE6">
        <w:rPr>
          <w:rFonts w:ascii="Times New Roman" w:hAnsi="Times New Roman" w:cs="Times New Roman"/>
          <w:b/>
          <w:i/>
          <w:sz w:val="24"/>
          <w:szCs w:val="24"/>
        </w:rPr>
        <w:t>istration, Ch</w:t>
      </w:r>
      <w:r w:rsidRPr="00F20BE6">
        <w:rPr>
          <w:rFonts w:ascii="Times New Roman" w:hAnsi="Times New Roman" w:cs="Times New Roman"/>
          <w:b/>
          <w:i/>
          <w:sz w:val="24"/>
          <w:szCs w:val="24"/>
        </w:rPr>
        <w:t>air, TAP Leader, and TTFM together at one time), the TAP Leader will be mindful of the time constraint and will give periodic time checks and help guide the session.</w:t>
      </w:r>
    </w:p>
    <w:p w:rsidR="00FE0ECD" w:rsidRPr="00F20BE6" w:rsidRDefault="00FE0ECD">
      <w:pPr>
        <w:rPr>
          <w:rFonts w:ascii="Times New Roman" w:hAnsi="Times New Roman" w:cs="Times New Roman"/>
          <w:b/>
          <w:sz w:val="24"/>
          <w:szCs w:val="24"/>
          <w:u w:val="single"/>
        </w:rPr>
      </w:pPr>
    </w:p>
    <w:p w:rsidR="00391551" w:rsidRPr="00F20BE6" w:rsidRDefault="00FE0ECD">
      <w:pPr>
        <w:rPr>
          <w:rFonts w:ascii="Times New Roman" w:hAnsi="Times New Roman" w:cs="Times New Roman"/>
          <w:b/>
          <w:sz w:val="24"/>
          <w:szCs w:val="24"/>
        </w:rPr>
      </w:pPr>
      <w:r w:rsidRPr="00F20BE6">
        <w:rPr>
          <w:rFonts w:ascii="Times New Roman" w:hAnsi="Times New Roman" w:cs="Times New Roman"/>
          <w:b/>
          <w:sz w:val="24"/>
          <w:szCs w:val="24"/>
        </w:rPr>
        <w:t>5</w:t>
      </w:r>
      <w:r w:rsidR="00952E84" w:rsidRPr="00F20BE6">
        <w:rPr>
          <w:rFonts w:ascii="Times New Roman" w:hAnsi="Times New Roman" w:cs="Times New Roman"/>
          <w:b/>
          <w:sz w:val="24"/>
          <w:szCs w:val="24"/>
        </w:rPr>
        <w:t>-10</w:t>
      </w:r>
      <w:r w:rsidRPr="00F20BE6">
        <w:rPr>
          <w:rFonts w:ascii="Times New Roman" w:hAnsi="Times New Roman" w:cs="Times New Roman"/>
          <w:b/>
          <w:sz w:val="24"/>
          <w:szCs w:val="24"/>
        </w:rPr>
        <w:t xml:space="preserve"> minutes: </w:t>
      </w:r>
      <w:r w:rsidR="00391551" w:rsidRPr="00F20BE6">
        <w:rPr>
          <w:rFonts w:ascii="Times New Roman" w:hAnsi="Times New Roman" w:cs="Times New Roman"/>
          <w:b/>
          <w:sz w:val="24"/>
          <w:szCs w:val="24"/>
        </w:rPr>
        <w:t>Introduction</w:t>
      </w:r>
      <w:r w:rsidR="00ED5835" w:rsidRPr="00F20BE6">
        <w:rPr>
          <w:rFonts w:ascii="Times New Roman" w:hAnsi="Times New Roman" w:cs="Times New Roman"/>
          <w:b/>
          <w:sz w:val="24"/>
          <w:szCs w:val="24"/>
        </w:rPr>
        <w:t xml:space="preserve"> of Candi</w:t>
      </w:r>
      <w:r w:rsidR="00391551" w:rsidRPr="00F20BE6">
        <w:rPr>
          <w:rFonts w:ascii="Times New Roman" w:hAnsi="Times New Roman" w:cs="Times New Roman"/>
          <w:b/>
          <w:sz w:val="24"/>
          <w:szCs w:val="24"/>
        </w:rPr>
        <w:t>date</w:t>
      </w:r>
      <w:r w:rsidR="00952E84" w:rsidRPr="00F20BE6">
        <w:rPr>
          <w:rFonts w:ascii="Times New Roman" w:hAnsi="Times New Roman" w:cs="Times New Roman"/>
          <w:b/>
          <w:sz w:val="24"/>
          <w:szCs w:val="24"/>
        </w:rPr>
        <w:t xml:space="preserve"> and their Teaching and Service Philosophy</w:t>
      </w:r>
    </w:p>
    <w:p w:rsidR="00FE0ECD" w:rsidRPr="00F20BE6" w:rsidRDefault="00FE0ECD" w:rsidP="00391551">
      <w:pPr>
        <w:ind w:left="720"/>
        <w:rPr>
          <w:rFonts w:ascii="Times New Roman" w:hAnsi="Times New Roman" w:cs="Times New Roman"/>
          <w:sz w:val="24"/>
          <w:szCs w:val="24"/>
        </w:rPr>
      </w:pPr>
      <w:r w:rsidRPr="00F20BE6">
        <w:rPr>
          <w:rFonts w:ascii="Times New Roman" w:hAnsi="Times New Roman" w:cs="Times New Roman"/>
          <w:sz w:val="24"/>
          <w:szCs w:val="24"/>
        </w:rPr>
        <w:t>Faculty member can briefly introduce themselves and discuss the s</w:t>
      </w:r>
      <w:r w:rsidR="00946DC5" w:rsidRPr="00F20BE6">
        <w:rPr>
          <w:rFonts w:ascii="Times New Roman" w:hAnsi="Times New Roman" w:cs="Times New Roman"/>
          <w:sz w:val="24"/>
          <w:szCs w:val="24"/>
        </w:rPr>
        <w:t xml:space="preserve">emester/year at the institution including their </w:t>
      </w:r>
      <w:r w:rsidR="00C94F1E" w:rsidRPr="00F20BE6">
        <w:rPr>
          <w:rFonts w:ascii="Times New Roman" w:hAnsi="Times New Roman" w:cs="Times New Roman"/>
          <w:sz w:val="24"/>
          <w:szCs w:val="24"/>
        </w:rPr>
        <w:t>Teaching and Service Philosophy</w:t>
      </w:r>
      <w:r w:rsidR="00952E84" w:rsidRPr="00F20BE6">
        <w:rPr>
          <w:rFonts w:ascii="Times New Roman" w:hAnsi="Times New Roman" w:cs="Times New Roman"/>
          <w:sz w:val="24"/>
          <w:szCs w:val="24"/>
        </w:rPr>
        <w:t>.</w:t>
      </w:r>
    </w:p>
    <w:p w:rsidR="00FE0ECD" w:rsidRPr="00F20BE6" w:rsidRDefault="00FE0ECD">
      <w:pPr>
        <w:rPr>
          <w:rFonts w:ascii="Times New Roman" w:hAnsi="Times New Roman" w:cs="Times New Roman"/>
          <w:sz w:val="24"/>
          <w:szCs w:val="24"/>
        </w:rPr>
      </w:pPr>
    </w:p>
    <w:p w:rsidR="00391551" w:rsidRPr="00F20BE6" w:rsidRDefault="00FE0ECD">
      <w:pPr>
        <w:rPr>
          <w:rFonts w:ascii="Times New Roman" w:hAnsi="Times New Roman" w:cs="Times New Roman"/>
          <w:b/>
          <w:sz w:val="24"/>
          <w:szCs w:val="24"/>
        </w:rPr>
      </w:pPr>
      <w:r w:rsidRPr="00F20BE6">
        <w:rPr>
          <w:rFonts w:ascii="Times New Roman" w:hAnsi="Times New Roman" w:cs="Times New Roman"/>
          <w:b/>
          <w:sz w:val="24"/>
          <w:szCs w:val="24"/>
        </w:rPr>
        <w:t xml:space="preserve">20-25 minutes (4-5 min per Talent if needed): </w:t>
      </w:r>
      <w:r w:rsidR="00391551" w:rsidRPr="00F20BE6">
        <w:rPr>
          <w:rFonts w:ascii="Times New Roman" w:hAnsi="Times New Roman" w:cs="Times New Roman"/>
          <w:b/>
          <w:sz w:val="24"/>
          <w:szCs w:val="24"/>
        </w:rPr>
        <w:t>Oral Explanation of Talents</w:t>
      </w:r>
      <w:r w:rsidR="003E3B56" w:rsidRPr="00F20BE6">
        <w:rPr>
          <w:rFonts w:ascii="Times New Roman" w:hAnsi="Times New Roman" w:cs="Times New Roman"/>
          <w:b/>
          <w:sz w:val="24"/>
          <w:szCs w:val="24"/>
        </w:rPr>
        <w:t xml:space="preserve"> </w:t>
      </w:r>
    </w:p>
    <w:p w:rsidR="00FE0ECD" w:rsidRPr="00F20BE6" w:rsidRDefault="00FE0ECD" w:rsidP="00391551">
      <w:pPr>
        <w:ind w:left="720"/>
        <w:rPr>
          <w:rFonts w:ascii="Times New Roman" w:hAnsi="Times New Roman" w:cs="Times New Roman"/>
          <w:sz w:val="24"/>
          <w:szCs w:val="24"/>
        </w:rPr>
      </w:pPr>
      <w:r w:rsidRPr="00F20BE6">
        <w:rPr>
          <w:rFonts w:ascii="Times New Roman" w:hAnsi="Times New Roman" w:cs="Times New Roman"/>
          <w:sz w:val="24"/>
          <w:szCs w:val="24"/>
        </w:rPr>
        <w:t>Faculty member will be asked questions related to the Talents. Sample questions are provided to the TTFM and Administration. The Admin</w:t>
      </w:r>
      <w:r w:rsidR="003E3B56" w:rsidRPr="00F20BE6">
        <w:rPr>
          <w:rFonts w:ascii="Times New Roman" w:hAnsi="Times New Roman" w:cs="Times New Roman"/>
          <w:sz w:val="24"/>
          <w:szCs w:val="24"/>
        </w:rPr>
        <w:t>istration</w:t>
      </w:r>
      <w:r w:rsidRPr="00F20BE6">
        <w:rPr>
          <w:rFonts w:ascii="Times New Roman" w:hAnsi="Times New Roman" w:cs="Times New Roman"/>
          <w:sz w:val="24"/>
          <w:szCs w:val="24"/>
        </w:rPr>
        <w:t xml:space="preserve"> is free to deviate from these questions. These questions will </w:t>
      </w:r>
      <w:r w:rsidR="003E3B56" w:rsidRPr="00F20BE6">
        <w:rPr>
          <w:rFonts w:ascii="Times New Roman" w:hAnsi="Times New Roman" w:cs="Times New Roman"/>
          <w:sz w:val="24"/>
          <w:szCs w:val="24"/>
        </w:rPr>
        <w:t>be asked by the Administration and Chair. The TAP Leader is only there to help guide the meeting and serve as a faculty representative to the TAP process.</w:t>
      </w:r>
    </w:p>
    <w:p w:rsidR="00FE0ECD" w:rsidRPr="00F20BE6" w:rsidRDefault="00FE0ECD">
      <w:pPr>
        <w:rPr>
          <w:rFonts w:ascii="Times New Roman" w:hAnsi="Times New Roman" w:cs="Times New Roman"/>
          <w:sz w:val="24"/>
          <w:szCs w:val="24"/>
        </w:rPr>
      </w:pPr>
    </w:p>
    <w:p w:rsidR="00391551" w:rsidRPr="00F20BE6" w:rsidRDefault="00FE0ECD">
      <w:pPr>
        <w:rPr>
          <w:rFonts w:ascii="Times New Roman" w:hAnsi="Times New Roman" w:cs="Times New Roman"/>
          <w:b/>
          <w:sz w:val="24"/>
          <w:szCs w:val="24"/>
        </w:rPr>
      </w:pPr>
      <w:r w:rsidRPr="00F20BE6">
        <w:rPr>
          <w:rFonts w:ascii="Times New Roman" w:hAnsi="Times New Roman" w:cs="Times New Roman"/>
          <w:b/>
          <w:sz w:val="24"/>
          <w:szCs w:val="24"/>
        </w:rPr>
        <w:t xml:space="preserve">25-35 minutes: </w:t>
      </w:r>
      <w:r w:rsidR="00391551" w:rsidRPr="00F20BE6">
        <w:rPr>
          <w:rFonts w:ascii="Times New Roman" w:hAnsi="Times New Roman" w:cs="Times New Roman"/>
          <w:b/>
          <w:sz w:val="24"/>
          <w:szCs w:val="24"/>
        </w:rPr>
        <w:t>Finalize the ILSP</w:t>
      </w:r>
    </w:p>
    <w:p w:rsidR="00FE0ECD" w:rsidRPr="00F20BE6" w:rsidRDefault="00FE0ECD" w:rsidP="003E3B56">
      <w:pPr>
        <w:ind w:left="720"/>
        <w:rPr>
          <w:rFonts w:ascii="Times New Roman" w:hAnsi="Times New Roman" w:cs="Times New Roman"/>
          <w:sz w:val="24"/>
          <w:szCs w:val="24"/>
        </w:rPr>
      </w:pPr>
      <w:r w:rsidRPr="00F20BE6">
        <w:rPr>
          <w:rFonts w:ascii="Times New Roman" w:hAnsi="Times New Roman" w:cs="Times New Roman"/>
          <w:sz w:val="24"/>
          <w:szCs w:val="24"/>
        </w:rPr>
        <w:t>Discussion, questions, and approval of the ILSP Outcomes.</w:t>
      </w:r>
      <w:r w:rsidR="003E3B56" w:rsidRPr="00F20BE6">
        <w:rPr>
          <w:rFonts w:ascii="Times New Roman" w:hAnsi="Times New Roman" w:cs="Times New Roman"/>
          <w:sz w:val="24"/>
          <w:szCs w:val="24"/>
        </w:rPr>
        <w:t xml:space="preserve"> The ILSP is a detailed and lengthy document. </w:t>
      </w:r>
      <w:r w:rsidR="003E3B56" w:rsidRPr="00F20BE6">
        <w:rPr>
          <w:rFonts w:ascii="Times New Roman" w:hAnsi="Times New Roman" w:cs="Times New Roman"/>
          <w:b/>
          <w:sz w:val="24"/>
          <w:szCs w:val="24"/>
        </w:rPr>
        <w:t xml:space="preserve">Thus, it is vital that all parties in the meeting have read the ILSP (and hopefully come to the meeting with comments/suggestions about revisions and approvals) PRIOR to the meeting to ensure that the meeting </w:t>
      </w:r>
      <w:r w:rsidR="009F771F">
        <w:rPr>
          <w:rFonts w:ascii="Times New Roman" w:hAnsi="Times New Roman" w:cs="Times New Roman"/>
          <w:b/>
          <w:sz w:val="24"/>
          <w:szCs w:val="24"/>
        </w:rPr>
        <w:t>ends</w:t>
      </w:r>
      <w:r w:rsidR="003E3B56" w:rsidRPr="00F20BE6">
        <w:rPr>
          <w:rFonts w:ascii="Times New Roman" w:hAnsi="Times New Roman" w:cs="Times New Roman"/>
          <w:b/>
          <w:sz w:val="24"/>
          <w:szCs w:val="24"/>
        </w:rPr>
        <w:t xml:space="preserve"> on time.</w:t>
      </w:r>
      <w:r w:rsidR="003E3B56" w:rsidRPr="00F20BE6">
        <w:rPr>
          <w:rFonts w:ascii="Times New Roman" w:hAnsi="Times New Roman" w:cs="Times New Roman"/>
          <w:sz w:val="24"/>
          <w:szCs w:val="24"/>
        </w:rPr>
        <w:t xml:space="preserve"> </w:t>
      </w:r>
    </w:p>
    <w:p w:rsidR="00FE0ECD" w:rsidRPr="00F20BE6" w:rsidRDefault="00FE0ECD">
      <w:pPr>
        <w:rPr>
          <w:rFonts w:ascii="Times New Roman" w:hAnsi="Times New Roman" w:cs="Times New Roman"/>
          <w:b/>
          <w:sz w:val="24"/>
          <w:szCs w:val="24"/>
          <w:u w:val="single"/>
        </w:rPr>
      </w:pPr>
    </w:p>
    <w:p w:rsidR="00AF7DA0" w:rsidRPr="00F20BE6" w:rsidRDefault="00AF7DA0">
      <w:pPr>
        <w:rPr>
          <w:rFonts w:ascii="Times New Roman" w:hAnsi="Times New Roman" w:cs="Times New Roman"/>
          <w:b/>
          <w:sz w:val="24"/>
          <w:szCs w:val="24"/>
        </w:rPr>
      </w:pPr>
      <w:r w:rsidRPr="00F20BE6">
        <w:rPr>
          <w:rFonts w:ascii="Times New Roman" w:hAnsi="Times New Roman" w:cs="Times New Roman"/>
          <w:b/>
          <w:sz w:val="24"/>
          <w:szCs w:val="24"/>
        </w:rPr>
        <w:t>Total time: 60 minutes</w:t>
      </w:r>
    </w:p>
    <w:p w:rsidR="00AF7DA0" w:rsidRPr="00F20BE6" w:rsidRDefault="00AF7DA0">
      <w:pPr>
        <w:rPr>
          <w:rFonts w:ascii="Times New Roman" w:hAnsi="Times New Roman" w:cs="Times New Roman"/>
          <w:b/>
          <w:sz w:val="24"/>
          <w:szCs w:val="24"/>
          <w:u w:val="single"/>
        </w:rPr>
      </w:pPr>
    </w:p>
    <w:p w:rsidR="00AF7DA0" w:rsidRPr="009F771F" w:rsidRDefault="009F771F">
      <w:pPr>
        <w:rPr>
          <w:rFonts w:ascii="Times New Roman" w:hAnsi="Times New Roman" w:cs="Times New Roman"/>
          <w:b/>
          <w:i/>
          <w:sz w:val="24"/>
          <w:szCs w:val="24"/>
        </w:rPr>
      </w:pPr>
      <w:r w:rsidRPr="009F771F">
        <w:rPr>
          <w:rFonts w:ascii="Times New Roman" w:hAnsi="Times New Roman" w:cs="Times New Roman"/>
          <w:b/>
          <w:i/>
          <w:sz w:val="24"/>
          <w:szCs w:val="24"/>
        </w:rPr>
        <w:t xml:space="preserve">Additional 20-30 minutes: Complete and Sign the Second Semester Review Report </w:t>
      </w:r>
    </w:p>
    <w:p w:rsidR="009F771F" w:rsidRPr="009F771F" w:rsidRDefault="009F771F" w:rsidP="009F771F">
      <w:pPr>
        <w:ind w:left="720"/>
        <w:rPr>
          <w:rFonts w:ascii="Times New Roman" w:hAnsi="Times New Roman" w:cs="Times New Roman"/>
          <w:i/>
          <w:sz w:val="24"/>
          <w:szCs w:val="24"/>
        </w:rPr>
      </w:pPr>
      <w:r>
        <w:rPr>
          <w:rFonts w:ascii="Times New Roman" w:hAnsi="Times New Roman" w:cs="Times New Roman"/>
          <w:i/>
          <w:sz w:val="24"/>
          <w:szCs w:val="24"/>
        </w:rPr>
        <w:t xml:space="preserve">It is recommended that the Department Chair and Administrator (and possibly TAP Leader) stay for an additional 20-30 minutes </w:t>
      </w:r>
      <w:r w:rsidRPr="009F771F">
        <w:rPr>
          <w:rFonts w:ascii="Times New Roman" w:hAnsi="Times New Roman" w:cs="Times New Roman"/>
          <w:i/>
          <w:sz w:val="24"/>
          <w:szCs w:val="24"/>
        </w:rPr>
        <w:t>to complete and sign the Second Semester Review Report, saving time and confusion later.</w:t>
      </w:r>
    </w:p>
    <w:p w:rsidR="009F771F" w:rsidRPr="009F771F" w:rsidRDefault="009F771F">
      <w:pPr>
        <w:rPr>
          <w:rFonts w:ascii="Times New Roman" w:hAnsi="Times New Roman" w:cs="Times New Roman"/>
          <w:b/>
          <w:sz w:val="24"/>
          <w:szCs w:val="24"/>
        </w:rPr>
      </w:pPr>
      <w:r>
        <w:rPr>
          <w:rFonts w:ascii="Times New Roman" w:hAnsi="Times New Roman" w:cs="Times New Roman"/>
          <w:b/>
          <w:sz w:val="24"/>
          <w:szCs w:val="24"/>
        </w:rPr>
        <w:tab/>
      </w:r>
    </w:p>
    <w:p w:rsidR="006D4A3A" w:rsidRPr="00F20BE6" w:rsidRDefault="006D4A3A" w:rsidP="006D4A3A">
      <w:pPr>
        <w:pStyle w:val="Title"/>
        <w:spacing w:after="300"/>
        <w:rPr>
          <w:rFonts w:ascii="Times New Roman" w:hAnsi="Times New Roman" w:cs="Times New Roman"/>
          <w:sz w:val="50"/>
          <w:szCs w:val="50"/>
        </w:rPr>
      </w:pPr>
      <w:r>
        <w:rPr>
          <w:rFonts w:ascii="Times New Roman" w:hAnsi="Times New Roman" w:cs="Times New Roman"/>
          <w:sz w:val="50"/>
          <w:szCs w:val="50"/>
        </w:rPr>
        <w:lastRenderedPageBreak/>
        <w:t>Indicators for the Talents of Teaching</w:t>
      </w:r>
    </w:p>
    <w:p w:rsidR="00952E84" w:rsidRPr="00F03D6F" w:rsidRDefault="00952E84" w:rsidP="00952E84">
      <w:pPr>
        <w:pStyle w:val="Heading2"/>
        <w:spacing w:before="0"/>
        <w:rPr>
          <w:rFonts w:ascii="Times New Roman" w:hAnsi="Times New Roman" w:cs="Times New Roman"/>
          <w:b/>
          <w:color w:val="auto"/>
          <w:sz w:val="24"/>
          <w:szCs w:val="24"/>
        </w:rPr>
      </w:pPr>
      <w:r w:rsidRPr="00F03D6F">
        <w:rPr>
          <w:rFonts w:ascii="Times New Roman" w:hAnsi="Times New Roman" w:cs="Times New Roman"/>
          <w:b/>
          <w:color w:val="auto"/>
          <w:sz w:val="24"/>
          <w:szCs w:val="24"/>
        </w:rPr>
        <w:t>Teaching and Learning</w:t>
      </w:r>
    </w:p>
    <w:p w:rsidR="00952E84" w:rsidRPr="00F03D6F" w:rsidRDefault="00952E84" w:rsidP="00952E84">
      <w:pPr>
        <w:pStyle w:val="SectionText"/>
        <w:spacing w:before="0"/>
        <w:rPr>
          <w:sz w:val="24"/>
          <w:szCs w:val="24"/>
        </w:rPr>
      </w:pPr>
      <w:r w:rsidRPr="00F03D6F">
        <w:rPr>
          <w:sz w:val="24"/>
          <w:szCs w:val="24"/>
        </w:rPr>
        <w:t>CCC faculty members develop and use highly effective teaching strategies that meet students’ diverse needs and that promote the acquisition and application of knowledge, and the development of critical thinking and problem-solving skills.</w:t>
      </w:r>
    </w:p>
    <w:p w:rsidR="00952E84" w:rsidRPr="00F03D6F" w:rsidRDefault="00952E84" w:rsidP="00952E84">
      <w:pPr>
        <w:pStyle w:val="Heading2"/>
        <w:rPr>
          <w:rFonts w:ascii="Times New Roman" w:hAnsi="Times New Roman" w:cs="Times New Roman"/>
          <w:i/>
          <w:color w:val="auto"/>
          <w:sz w:val="24"/>
          <w:szCs w:val="24"/>
        </w:rPr>
      </w:pPr>
      <w:r w:rsidRPr="00F03D6F">
        <w:rPr>
          <w:rFonts w:ascii="Times New Roman" w:hAnsi="Times New Roman" w:cs="Times New Roman"/>
          <w:i/>
          <w:color w:val="auto"/>
          <w:sz w:val="24"/>
          <w:szCs w:val="24"/>
        </w:rPr>
        <w:t>Key Indicators:</w:t>
      </w:r>
      <w:r w:rsidRPr="00F03D6F">
        <w:rPr>
          <w:rStyle w:val="FootnoteReference"/>
          <w:rFonts w:ascii="Times New Roman" w:hAnsi="Times New Roman" w:cs="Times New Roman"/>
          <w:i/>
          <w:color w:val="auto"/>
          <w:sz w:val="24"/>
          <w:szCs w:val="24"/>
        </w:rPr>
        <w:footnoteReference w:id="2"/>
      </w:r>
    </w:p>
    <w:p w:rsidR="00952E84" w:rsidRPr="00F03D6F" w:rsidRDefault="00952E84" w:rsidP="003E3B56">
      <w:pPr>
        <w:pStyle w:val="ListParagraph"/>
        <w:numPr>
          <w:ilvl w:val="0"/>
          <w:numId w:val="10"/>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Structure courses based on identified learning goals, and use these goals to plan the productive and purposeful use of class time</w:t>
      </w:r>
    </w:p>
    <w:p w:rsidR="00952E84" w:rsidRPr="00F03D6F" w:rsidRDefault="00952E84" w:rsidP="003E3B56">
      <w:pPr>
        <w:pStyle w:val="ListParagraph"/>
        <w:numPr>
          <w:ilvl w:val="0"/>
          <w:numId w:val="10"/>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Promote students’ active participation in their own learning</w:t>
      </w:r>
    </w:p>
    <w:p w:rsidR="00952E84" w:rsidRPr="00F03D6F" w:rsidRDefault="00952E84" w:rsidP="003E3B56">
      <w:pPr>
        <w:pStyle w:val="ListParagraph"/>
        <w:numPr>
          <w:ilvl w:val="0"/>
          <w:numId w:val="10"/>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Employ methods that develop students’ ability to communicate and problem solve using the discipline’s thinking, practice, and procedures</w:t>
      </w:r>
    </w:p>
    <w:p w:rsidR="00952E84" w:rsidRPr="00F03D6F" w:rsidRDefault="00952E84" w:rsidP="00952E84">
      <w:pPr>
        <w:pStyle w:val="Heading2"/>
        <w:rPr>
          <w:rFonts w:ascii="Times New Roman" w:hAnsi="Times New Roman" w:cs="Times New Roman"/>
          <w:i/>
          <w:color w:val="auto"/>
          <w:sz w:val="24"/>
          <w:szCs w:val="24"/>
        </w:rPr>
      </w:pPr>
      <w:r w:rsidRPr="00F03D6F">
        <w:rPr>
          <w:rFonts w:ascii="Times New Roman" w:hAnsi="Times New Roman" w:cs="Times New Roman"/>
          <w:i/>
          <w:color w:val="auto"/>
          <w:sz w:val="24"/>
          <w:szCs w:val="24"/>
        </w:rPr>
        <w:t>Other Indicators:</w:t>
      </w:r>
      <w:r w:rsidRPr="00F03D6F">
        <w:rPr>
          <w:rStyle w:val="FootnoteReference"/>
          <w:rFonts w:ascii="Times New Roman" w:hAnsi="Times New Roman" w:cs="Times New Roman"/>
          <w:i/>
          <w:color w:val="auto"/>
          <w:sz w:val="24"/>
          <w:szCs w:val="24"/>
        </w:rPr>
        <w:footnoteReference w:id="3"/>
      </w:r>
    </w:p>
    <w:p w:rsidR="00952E84" w:rsidRPr="00F03D6F" w:rsidRDefault="00952E84" w:rsidP="003E3B56">
      <w:pPr>
        <w:pStyle w:val="ListParagraph"/>
        <w:numPr>
          <w:ilvl w:val="0"/>
          <w:numId w:val="10"/>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 xml:space="preserve">Create an environment that fosters students’ intellectual curiosity </w:t>
      </w:r>
    </w:p>
    <w:p w:rsidR="00952E84" w:rsidRPr="00F03D6F" w:rsidRDefault="00952E84" w:rsidP="003E3B56">
      <w:pPr>
        <w:pStyle w:val="ListParagraph"/>
        <w:numPr>
          <w:ilvl w:val="0"/>
          <w:numId w:val="10"/>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Encourage students to challenge ideas and sources</w:t>
      </w:r>
    </w:p>
    <w:p w:rsidR="00952E84" w:rsidRPr="00F03D6F" w:rsidRDefault="00952E84" w:rsidP="003E3B56">
      <w:pPr>
        <w:pStyle w:val="ListParagraph"/>
        <w:numPr>
          <w:ilvl w:val="0"/>
          <w:numId w:val="10"/>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Develop student self-awareness of assumptions and how they can affect one’s thinking</w:t>
      </w:r>
    </w:p>
    <w:p w:rsidR="00952E84" w:rsidRPr="00F03D6F" w:rsidRDefault="00952E84" w:rsidP="003E3B56">
      <w:pPr>
        <w:pStyle w:val="ListParagraph"/>
        <w:numPr>
          <w:ilvl w:val="0"/>
          <w:numId w:val="10"/>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Promote deep learning by appropriately challenging misconceptions and offering new paradigms</w:t>
      </w:r>
    </w:p>
    <w:p w:rsidR="00952E84" w:rsidRPr="00F03D6F" w:rsidRDefault="00952E84" w:rsidP="003E3B56">
      <w:pPr>
        <w:pStyle w:val="ListParagraph"/>
        <w:numPr>
          <w:ilvl w:val="0"/>
          <w:numId w:val="10"/>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Incorporate diverse perspectives and methods to engage and deepen critical thinking</w:t>
      </w:r>
    </w:p>
    <w:p w:rsidR="00952E84" w:rsidRPr="00F03D6F" w:rsidRDefault="00952E84" w:rsidP="003E3B56">
      <w:pPr>
        <w:pStyle w:val="ListParagraph"/>
        <w:numPr>
          <w:ilvl w:val="0"/>
          <w:numId w:val="10"/>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Connect course materials to real-world scenarios and experiences</w:t>
      </w:r>
    </w:p>
    <w:p w:rsidR="00952E84" w:rsidRPr="00F03D6F" w:rsidRDefault="00952E84" w:rsidP="003E3B56">
      <w:pPr>
        <w:pStyle w:val="ListParagraph"/>
        <w:numPr>
          <w:ilvl w:val="0"/>
          <w:numId w:val="10"/>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Expose students to current practices in relevant fields</w:t>
      </w:r>
    </w:p>
    <w:p w:rsidR="00952E84" w:rsidRPr="00F03D6F" w:rsidRDefault="00952E84" w:rsidP="003E3B56">
      <w:pPr>
        <w:pStyle w:val="ListParagraph"/>
        <w:numPr>
          <w:ilvl w:val="0"/>
          <w:numId w:val="10"/>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Incorporate into course goals appropriate preparation for subsequent courses</w:t>
      </w:r>
    </w:p>
    <w:p w:rsidR="00952E84" w:rsidRPr="00F03D6F" w:rsidRDefault="00952E84" w:rsidP="003E3B56">
      <w:pPr>
        <w:pStyle w:val="ListParagraph"/>
        <w:numPr>
          <w:ilvl w:val="0"/>
          <w:numId w:val="10"/>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Design and implement interventions to help students overcome obstacles to learning</w:t>
      </w:r>
    </w:p>
    <w:p w:rsidR="00952E84" w:rsidRPr="00F03D6F" w:rsidRDefault="00952E84" w:rsidP="003E3B56">
      <w:pPr>
        <w:pStyle w:val="ListParagraph"/>
        <w:numPr>
          <w:ilvl w:val="0"/>
          <w:numId w:val="10"/>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Explain to students the reason for the standards used to assess their work</w:t>
      </w:r>
    </w:p>
    <w:p w:rsidR="00952E84" w:rsidRPr="00F03D6F" w:rsidRDefault="00952E84" w:rsidP="003E3B56">
      <w:pPr>
        <w:pStyle w:val="ListParagraph"/>
        <w:numPr>
          <w:ilvl w:val="0"/>
          <w:numId w:val="10"/>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Develop students’ ability to find creative and inventive solutions to problems</w:t>
      </w:r>
    </w:p>
    <w:p w:rsidR="00952E84" w:rsidRPr="00F03D6F" w:rsidRDefault="00952E84" w:rsidP="00952E84">
      <w:pPr>
        <w:spacing w:after="0" w:line="240" w:lineRule="auto"/>
        <w:rPr>
          <w:rFonts w:ascii="Times New Roman" w:hAnsi="Times New Roman" w:cs="Times New Roman"/>
          <w:sz w:val="24"/>
          <w:szCs w:val="24"/>
        </w:rPr>
      </w:pPr>
    </w:p>
    <w:p w:rsidR="00952E84" w:rsidRPr="00F03D6F" w:rsidRDefault="00952E84" w:rsidP="00952E84">
      <w:pPr>
        <w:pStyle w:val="Heading2"/>
        <w:spacing w:before="0"/>
        <w:rPr>
          <w:rFonts w:ascii="Times New Roman" w:hAnsi="Times New Roman" w:cs="Times New Roman"/>
          <w:b/>
          <w:color w:val="auto"/>
          <w:sz w:val="24"/>
          <w:szCs w:val="24"/>
        </w:rPr>
      </w:pPr>
      <w:r w:rsidRPr="00F03D6F">
        <w:rPr>
          <w:rFonts w:ascii="Times New Roman" w:hAnsi="Times New Roman" w:cs="Times New Roman"/>
          <w:b/>
          <w:color w:val="auto"/>
          <w:sz w:val="24"/>
          <w:szCs w:val="24"/>
        </w:rPr>
        <w:t>Measuring Learning</w:t>
      </w:r>
    </w:p>
    <w:p w:rsidR="00952E84" w:rsidRPr="00F03D6F" w:rsidRDefault="00952E84" w:rsidP="00952E84">
      <w:pPr>
        <w:pStyle w:val="SectionText"/>
        <w:spacing w:before="0"/>
        <w:rPr>
          <w:sz w:val="24"/>
          <w:szCs w:val="24"/>
        </w:rPr>
      </w:pPr>
      <w:r w:rsidRPr="00F03D6F">
        <w:rPr>
          <w:sz w:val="24"/>
          <w:szCs w:val="24"/>
        </w:rPr>
        <w:t>CCC faculty members employ a variety of formative and summative assessments to ensure that classroom instruction leads to student learning.</w:t>
      </w:r>
    </w:p>
    <w:p w:rsidR="00952E84" w:rsidRPr="00F03D6F" w:rsidRDefault="00952E84" w:rsidP="00952E84">
      <w:pPr>
        <w:pStyle w:val="Heading2"/>
        <w:rPr>
          <w:rFonts w:ascii="Times New Roman" w:hAnsi="Times New Roman" w:cs="Times New Roman"/>
          <w:i/>
          <w:color w:val="auto"/>
          <w:sz w:val="24"/>
          <w:szCs w:val="24"/>
        </w:rPr>
      </w:pPr>
      <w:r w:rsidRPr="00F03D6F">
        <w:rPr>
          <w:rFonts w:ascii="Times New Roman" w:hAnsi="Times New Roman" w:cs="Times New Roman"/>
          <w:i/>
          <w:color w:val="auto"/>
          <w:sz w:val="24"/>
          <w:szCs w:val="24"/>
        </w:rPr>
        <w:t>Key Indicators:</w:t>
      </w:r>
    </w:p>
    <w:p w:rsidR="00952E84" w:rsidRPr="00F03D6F" w:rsidRDefault="00952E84" w:rsidP="003E3B56">
      <w:pPr>
        <w:pStyle w:val="ListParagraph"/>
        <w:numPr>
          <w:ilvl w:val="0"/>
          <w:numId w:val="11"/>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Use course learning outcomes to design or select appropriate assessment instruments</w:t>
      </w:r>
    </w:p>
    <w:p w:rsidR="00952E84" w:rsidRPr="00F03D6F" w:rsidRDefault="00952E84" w:rsidP="003E3B56">
      <w:pPr>
        <w:pStyle w:val="ListParagraph"/>
        <w:numPr>
          <w:ilvl w:val="0"/>
          <w:numId w:val="11"/>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Assess learning using multiple methods</w:t>
      </w:r>
    </w:p>
    <w:p w:rsidR="00952E84" w:rsidRPr="00F03D6F" w:rsidRDefault="00952E84" w:rsidP="003E3B56">
      <w:pPr>
        <w:pStyle w:val="ListParagraph"/>
        <w:numPr>
          <w:ilvl w:val="0"/>
          <w:numId w:val="11"/>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Communicate clear assignment expectations and evaluation criteria</w:t>
      </w:r>
    </w:p>
    <w:p w:rsidR="00952E84" w:rsidRPr="00F03D6F" w:rsidRDefault="00952E84" w:rsidP="003E3B56">
      <w:pPr>
        <w:pStyle w:val="ListParagraph"/>
        <w:numPr>
          <w:ilvl w:val="0"/>
          <w:numId w:val="11"/>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 xml:space="preserve">Provide students effective and timely feedback </w:t>
      </w:r>
    </w:p>
    <w:p w:rsidR="00952E84" w:rsidRPr="00F03D6F" w:rsidRDefault="00952E84" w:rsidP="003E3B56">
      <w:pPr>
        <w:pStyle w:val="ListParagraph"/>
        <w:numPr>
          <w:ilvl w:val="0"/>
          <w:numId w:val="11"/>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Evaluate and continue to improve assessment activities and grading practices</w:t>
      </w:r>
    </w:p>
    <w:p w:rsidR="00952E84" w:rsidRPr="00F03D6F" w:rsidRDefault="00952E84" w:rsidP="003E3B56">
      <w:pPr>
        <w:pStyle w:val="ListParagraph"/>
        <w:numPr>
          <w:ilvl w:val="0"/>
          <w:numId w:val="11"/>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Reflect on teaching methodologies and strategies (e.g., lecture, collaboration, discussion, role-play, problem solving, etc.) in order to evaluate their effectiveness and employ them appropriately</w:t>
      </w:r>
    </w:p>
    <w:p w:rsidR="00952E84" w:rsidRPr="00F03D6F" w:rsidRDefault="00952E84" w:rsidP="00952E84">
      <w:pPr>
        <w:pStyle w:val="Heading2"/>
        <w:rPr>
          <w:rFonts w:ascii="Times New Roman" w:hAnsi="Times New Roman" w:cs="Times New Roman"/>
          <w:i/>
          <w:color w:val="auto"/>
          <w:sz w:val="24"/>
          <w:szCs w:val="24"/>
        </w:rPr>
      </w:pPr>
      <w:r w:rsidRPr="00F03D6F">
        <w:rPr>
          <w:rFonts w:ascii="Times New Roman" w:hAnsi="Times New Roman" w:cs="Times New Roman"/>
          <w:i/>
          <w:color w:val="auto"/>
          <w:sz w:val="24"/>
          <w:szCs w:val="24"/>
        </w:rPr>
        <w:lastRenderedPageBreak/>
        <w:t>Other Indicators:</w:t>
      </w:r>
    </w:p>
    <w:p w:rsidR="00952E84" w:rsidRPr="00F03D6F" w:rsidRDefault="00952E84" w:rsidP="003E3B56">
      <w:pPr>
        <w:pStyle w:val="ListParagraph"/>
        <w:numPr>
          <w:ilvl w:val="0"/>
          <w:numId w:val="11"/>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Design activities to help students refine their abilities to self-assess their learning</w:t>
      </w:r>
    </w:p>
    <w:p w:rsidR="00952E84" w:rsidRPr="00F03D6F" w:rsidRDefault="00952E84" w:rsidP="003E3B56">
      <w:pPr>
        <w:pStyle w:val="ListParagraph"/>
        <w:numPr>
          <w:ilvl w:val="0"/>
          <w:numId w:val="11"/>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Design assessments to accurately measure the command of skill-based knowledge and its appropriate application</w:t>
      </w:r>
    </w:p>
    <w:p w:rsidR="00952E84" w:rsidRPr="00F03D6F" w:rsidRDefault="00952E84" w:rsidP="00952E84">
      <w:pPr>
        <w:pStyle w:val="Heading2"/>
        <w:rPr>
          <w:rFonts w:ascii="Times New Roman" w:hAnsi="Times New Roman" w:cs="Times New Roman"/>
          <w:b/>
          <w:color w:val="auto"/>
          <w:sz w:val="24"/>
          <w:szCs w:val="24"/>
        </w:rPr>
      </w:pPr>
      <w:r w:rsidRPr="00F03D6F">
        <w:rPr>
          <w:rFonts w:ascii="Times New Roman" w:hAnsi="Times New Roman" w:cs="Times New Roman"/>
          <w:b/>
          <w:color w:val="auto"/>
          <w:sz w:val="24"/>
          <w:szCs w:val="24"/>
        </w:rPr>
        <w:t>Diversity, Inclusion, Respect, and Student Support</w:t>
      </w:r>
    </w:p>
    <w:p w:rsidR="00952E84" w:rsidRPr="00F03D6F" w:rsidRDefault="00952E84" w:rsidP="00952E84">
      <w:pPr>
        <w:pStyle w:val="SectionText"/>
        <w:rPr>
          <w:sz w:val="24"/>
          <w:szCs w:val="24"/>
        </w:rPr>
      </w:pPr>
      <w:r w:rsidRPr="00F03D6F">
        <w:rPr>
          <w:sz w:val="24"/>
          <w:szCs w:val="24"/>
        </w:rPr>
        <w:t>CCC faculty members help students reach their academic, personal and career goals and foster a safe environment for all students that respects the diversity of people and ideas.</w:t>
      </w:r>
    </w:p>
    <w:p w:rsidR="00952E84" w:rsidRPr="00F03D6F" w:rsidRDefault="00952E84" w:rsidP="00952E84">
      <w:pPr>
        <w:pStyle w:val="Heading2"/>
        <w:rPr>
          <w:rFonts w:ascii="Times New Roman" w:hAnsi="Times New Roman" w:cs="Times New Roman"/>
          <w:i/>
          <w:color w:val="auto"/>
          <w:sz w:val="24"/>
          <w:szCs w:val="24"/>
        </w:rPr>
      </w:pPr>
      <w:r w:rsidRPr="00F03D6F">
        <w:rPr>
          <w:rFonts w:ascii="Times New Roman" w:hAnsi="Times New Roman" w:cs="Times New Roman"/>
          <w:i/>
          <w:color w:val="auto"/>
          <w:sz w:val="24"/>
          <w:szCs w:val="24"/>
        </w:rPr>
        <w:t>Key Indicators:</w:t>
      </w:r>
    </w:p>
    <w:p w:rsidR="00952E84" w:rsidRPr="00F03D6F" w:rsidRDefault="00952E84" w:rsidP="003E3B56">
      <w:pPr>
        <w:pStyle w:val="ListParagraph"/>
        <w:numPr>
          <w:ilvl w:val="0"/>
          <w:numId w:val="12"/>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Employ approaches that take into account how learning is affected by students’ motivations, attitudes, perceptions and values</w:t>
      </w:r>
    </w:p>
    <w:p w:rsidR="00952E84" w:rsidRPr="00F03D6F" w:rsidRDefault="00952E84" w:rsidP="003E3B56">
      <w:pPr>
        <w:pStyle w:val="ListParagraph"/>
        <w:numPr>
          <w:ilvl w:val="0"/>
          <w:numId w:val="12"/>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Help students overcome obstacles by connecting them to appropriate resources</w:t>
      </w:r>
    </w:p>
    <w:p w:rsidR="00952E84" w:rsidRPr="00F03D6F" w:rsidRDefault="00952E84" w:rsidP="003E3B56">
      <w:pPr>
        <w:pStyle w:val="ListParagraph"/>
        <w:numPr>
          <w:ilvl w:val="0"/>
          <w:numId w:val="12"/>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Model respect for all students</w:t>
      </w:r>
    </w:p>
    <w:p w:rsidR="00952E84" w:rsidRPr="00F03D6F" w:rsidRDefault="00952E84" w:rsidP="003E3B56">
      <w:pPr>
        <w:pStyle w:val="ListParagraph"/>
        <w:numPr>
          <w:ilvl w:val="0"/>
          <w:numId w:val="12"/>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Convey confidence in every student’s ability to learn</w:t>
      </w:r>
    </w:p>
    <w:p w:rsidR="00952E84" w:rsidRPr="00F03D6F" w:rsidRDefault="00952E84" w:rsidP="003E3B56">
      <w:pPr>
        <w:pStyle w:val="ListParagraph"/>
        <w:numPr>
          <w:ilvl w:val="0"/>
          <w:numId w:val="12"/>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Create a positive learning environment that encourages all students to appropriately express their views and to respect and appreciate the views of others</w:t>
      </w:r>
    </w:p>
    <w:p w:rsidR="00952E84" w:rsidRPr="00F03D6F" w:rsidRDefault="00952E84" w:rsidP="00952E84">
      <w:pPr>
        <w:pStyle w:val="Heading2"/>
        <w:rPr>
          <w:rFonts w:ascii="Times New Roman" w:hAnsi="Times New Roman" w:cs="Times New Roman"/>
          <w:i/>
          <w:color w:val="auto"/>
          <w:sz w:val="24"/>
          <w:szCs w:val="24"/>
        </w:rPr>
      </w:pPr>
      <w:r w:rsidRPr="00F03D6F">
        <w:rPr>
          <w:rFonts w:ascii="Times New Roman" w:hAnsi="Times New Roman" w:cs="Times New Roman"/>
          <w:i/>
          <w:color w:val="auto"/>
          <w:sz w:val="24"/>
          <w:szCs w:val="24"/>
        </w:rPr>
        <w:t>Other Indicators:</w:t>
      </w:r>
    </w:p>
    <w:p w:rsidR="00952E84" w:rsidRPr="00F03D6F" w:rsidRDefault="00952E84" w:rsidP="003E3B56">
      <w:pPr>
        <w:pStyle w:val="ListParagraph"/>
        <w:numPr>
          <w:ilvl w:val="0"/>
          <w:numId w:val="12"/>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Help students develop academic behaviors for college success (e.g., time management, study, test and note-taking strategies, etc.)</w:t>
      </w:r>
    </w:p>
    <w:p w:rsidR="00952E84" w:rsidRPr="00F03D6F" w:rsidRDefault="00952E84" w:rsidP="003E3B56">
      <w:pPr>
        <w:pStyle w:val="ListParagraph"/>
        <w:numPr>
          <w:ilvl w:val="0"/>
          <w:numId w:val="12"/>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Encourage the broad development of valuable academic skills such as reading, writing, numeracy, technology use, information literacy and research proficiency</w:t>
      </w:r>
    </w:p>
    <w:p w:rsidR="00952E84" w:rsidRPr="00F03D6F" w:rsidRDefault="00952E84" w:rsidP="003E3B56">
      <w:pPr>
        <w:pStyle w:val="ListParagraph"/>
        <w:numPr>
          <w:ilvl w:val="0"/>
          <w:numId w:val="12"/>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Promote student responsibility for making informed academic decisions (e.g., degree requirements, transfer options, financial aid, etc.)</w:t>
      </w:r>
    </w:p>
    <w:p w:rsidR="00952E84" w:rsidRPr="00F03D6F" w:rsidRDefault="00952E84" w:rsidP="003E3B56">
      <w:pPr>
        <w:pStyle w:val="ListParagraph"/>
        <w:numPr>
          <w:ilvl w:val="0"/>
          <w:numId w:val="12"/>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Connect students with enriching community events, organizations or services</w:t>
      </w:r>
    </w:p>
    <w:p w:rsidR="00952E84" w:rsidRPr="00F03D6F" w:rsidRDefault="00952E84" w:rsidP="003E3B56">
      <w:pPr>
        <w:pStyle w:val="ListParagraph"/>
        <w:numPr>
          <w:ilvl w:val="0"/>
          <w:numId w:val="12"/>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Build or strengthen relationships with local organizations to facilitate student career opportunities</w:t>
      </w:r>
    </w:p>
    <w:p w:rsidR="00952E84" w:rsidRPr="00F03D6F" w:rsidRDefault="00952E84" w:rsidP="003E3B56">
      <w:pPr>
        <w:pStyle w:val="ListParagraph"/>
        <w:numPr>
          <w:ilvl w:val="0"/>
          <w:numId w:val="12"/>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Integrate course content that promotes diversity, inclusion, and respect, as appropriate to the discipline</w:t>
      </w:r>
    </w:p>
    <w:p w:rsidR="00952E84" w:rsidRPr="00F03D6F" w:rsidRDefault="00952E84" w:rsidP="003E3B56">
      <w:pPr>
        <w:pStyle w:val="ListParagraph"/>
        <w:numPr>
          <w:ilvl w:val="0"/>
          <w:numId w:val="12"/>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Promote the development of student work groups that foster cooperation, collaboration and teamwork</w:t>
      </w:r>
    </w:p>
    <w:p w:rsidR="00952E84" w:rsidRPr="00F03D6F" w:rsidRDefault="00952E84" w:rsidP="00952E84">
      <w:pPr>
        <w:rPr>
          <w:rFonts w:ascii="Times New Roman" w:hAnsi="Times New Roman" w:cs="Times New Roman"/>
          <w:b/>
          <w:i/>
          <w:sz w:val="24"/>
          <w:szCs w:val="24"/>
        </w:rPr>
      </w:pPr>
    </w:p>
    <w:p w:rsidR="00952E84" w:rsidRPr="00F03D6F" w:rsidRDefault="00952E84" w:rsidP="00952E84">
      <w:pPr>
        <w:pStyle w:val="Heading2"/>
        <w:rPr>
          <w:rFonts w:ascii="Times New Roman" w:hAnsi="Times New Roman" w:cs="Times New Roman"/>
          <w:b/>
          <w:color w:val="auto"/>
          <w:sz w:val="24"/>
          <w:szCs w:val="24"/>
        </w:rPr>
      </w:pPr>
      <w:r w:rsidRPr="00F03D6F">
        <w:rPr>
          <w:rFonts w:ascii="Times New Roman" w:hAnsi="Times New Roman" w:cs="Times New Roman"/>
          <w:b/>
          <w:color w:val="auto"/>
          <w:sz w:val="24"/>
          <w:szCs w:val="24"/>
        </w:rPr>
        <w:t>Academic Citizenship, Shared Governance, and Leadership</w:t>
      </w:r>
    </w:p>
    <w:p w:rsidR="00952E84" w:rsidRPr="00F03D6F" w:rsidRDefault="00952E84" w:rsidP="00952E84">
      <w:pPr>
        <w:pStyle w:val="SectionText"/>
        <w:rPr>
          <w:sz w:val="24"/>
          <w:szCs w:val="24"/>
        </w:rPr>
      </w:pPr>
      <w:r w:rsidRPr="00F03D6F">
        <w:rPr>
          <w:sz w:val="24"/>
          <w:szCs w:val="24"/>
        </w:rPr>
        <w:t>CCC faculty members contribute to and provide leadership in their academic and professional communities and promote collegiality and cooperation among members of these communities.</w:t>
      </w:r>
    </w:p>
    <w:p w:rsidR="00952E84" w:rsidRPr="00F03D6F" w:rsidRDefault="00952E84" w:rsidP="00952E84">
      <w:pPr>
        <w:pStyle w:val="Heading2"/>
        <w:rPr>
          <w:rFonts w:ascii="Times New Roman" w:hAnsi="Times New Roman" w:cs="Times New Roman"/>
          <w:i/>
          <w:color w:val="auto"/>
          <w:sz w:val="24"/>
          <w:szCs w:val="24"/>
        </w:rPr>
      </w:pPr>
      <w:r w:rsidRPr="00F03D6F">
        <w:rPr>
          <w:rFonts w:ascii="Times New Roman" w:hAnsi="Times New Roman" w:cs="Times New Roman"/>
          <w:i/>
          <w:color w:val="auto"/>
          <w:sz w:val="24"/>
          <w:szCs w:val="24"/>
        </w:rPr>
        <w:t>Key Indicators:</w:t>
      </w:r>
    </w:p>
    <w:p w:rsidR="00952E84" w:rsidRPr="00F03D6F" w:rsidRDefault="00952E84" w:rsidP="003E3B56">
      <w:pPr>
        <w:pStyle w:val="ListParagraph"/>
        <w:numPr>
          <w:ilvl w:val="0"/>
          <w:numId w:val="13"/>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Exhibit professionalism (e.g., good organization and preparation, clear written and oral communication, availability to students and colleagues, punctuality and respect for others’ time, appropriate attribution of sources)</w:t>
      </w:r>
    </w:p>
    <w:p w:rsidR="00952E84" w:rsidRPr="00F03D6F" w:rsidRDefault="00952E84" w:rsidP="003E3B56">
      <w:pPr>
        <w:pStyle w:val="ListParagraph"/>
        <w:numPr>
          <w:ilvl w:val="0"/>
          <w:numId w:val="13"/>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Provide leadership or participate actively in departmental, college, union and/or district committees or activities</w:t>
      </w:r>
    </w:p>
    <w:p w:rsidR="00952E84" w:rsidRPr="00F03D6F" w:rsidRDefault="00952E84" w:rsidP="00952E84">
      <w:pPr>
        <w:pStyle w:val="Heading2"/>
        <w:rPr>
          <w:rFonts w:ascii="Times New Roman" w:hAnsi="Times New Roman" w:cs="Times New Roman"/>
          <w:i/>
          <w:color w:val="auto"/>
          <w:sz w:val="24"/>
          <w:szCs w:val="24"/>
        </w:rPr>
      </w:pPr>
      <w:r w:rsidRPr="00F03D6F">
        <w:rPr>
          <w:rFonts w:ascii="Times New Roman" w:hAnsi="Times New Roman" w:cs="Times New Roman"/>
          <w:i/>
          <w:color w:val="auto"/>
          <w:sz w:val="24"/>
          <w:szCs w:val="24"/>
        </w:rPr>
        <w:t>Other Indicators:</w:t>
      </w:r>
    </w:p>
    <w:p w:rsidR="00952E84" w:rsidRPr="00F03D6F" w:rsidRDefault="00952E84" w:rsidP="003E3B56">
      <w:pPr>
        <w:pStyle w:val="ListParagraph"/>
        <w:numPr>
          <w:ilvl w:val="0"/>
          <w:numId w:val="13"/>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Mentor and assist fellow faculty members</w:t>
      </w:r>
    </w:p>
    <w:p w:rsidR="00952E84" w:rsidRPr="00F03D6F" w:rsidRDefault="00952E84" w:rsidP="003E3B56">
      <w:pPr>
        <w:pStyle w:val="ListParagraph"/>
        <w:numPr>
          <w:ilvl w:val="0"/>
          <w:numId w:val="13"/>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Collaboratively create or share course materials and other resources with fellow faculty members</w:t>
      </w:r>
    </w:p>
    <w:p w:rsidR="00952E84" w:rsidRPr="00F03D6F" w:rsidRDefault="00952E84" w:rsidP="003E3B56">
      <w:pPr>
        <w:pStyle w:val="ListParagraph"/>
        <w:numPr>
          <w:ilvl w:val="0"/>
          <w:numId w:val="13"/>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Contribute to the advancement of their disciplines and the professional development of their colleagues (e.g., workshops, conference talks, scholarly publications)</w:t>
      </w:r>
    </w:p>
    <w:p w:rsidR="00952E84" w:rsidRPr="00F03D6F" w:rsidRDefault="00952E84" w:rsidP="003E3B56">
      <w:pPr>
        <w:pStyle w:val="ListParagraph"/>
        <w:numPr>
          <w:ilvl w:val="0"/>
          <w:numId w:val="13"/>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Participate in academic governance</w:t>
      </w:r>
    </w:p>
    <w:p w:rsidR="00952E84" w:rsidRPr="00F03D6F" w:rsidRDefault="00952E84" w:rsidP="003E3B56">
      <w:pPr>
        <w:pStyle w:val="ListParagraph"/>
        <w:numPr>
          <w:ilvl w:val="0"/>
          <w:numId w:val="13"/>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Participate in collaborative projects with professional or community groups</w:t>
      </w:r>
    </w:p>
    <w:p w:rsidR="00952E84" w:rsidRPr="00F03D6F" w:rsidRDefault="00952E84" w:rsidP="003E3B56">
      <w:pPr>
        <w:pStyle w:val="ListParagraph"/>
        <w:numPr>
          <w:ilvl w:val="0"/>
          <w:numId w:val="13"/>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Build partnerships with other academic or research institutions</w:t>
      </w:r>
    </w:p>
    <w:p w:rsidR="006D4A3A" w:rsidRPr="00F03D6F" w:rsidRDefault="006D4A3A" w:rsidP="00DA17BE">
      <w:pPr>
        <w:rPr>
          <w:rFonts w:ascii="Times New Roman" w:hAnsi="Times New Roman" w:cs="Times New Roman"/>
          <w:b/>
          <w:sz w:val="24"/>
          <w:szCs w:val="24"/>
        </w:rPr>
      </w:pPr>
    </w:p>
    <w:p w:rsidR="00952E84" w:rsidRPr="00F03D6F" w:rsidRDefault="00952E84" w:rsidP="00DA17BE">
      <w:pPr>
        <w:rPr>
          <w:rFonts w:ascii="Times New Roman" w:hAnsi="Times New Roman" w:cs="Times New Roman"/>
          <w:b/>
          <w:sz w:val="24"/>
          <w:szCs w:val="24"/>
        </w:rPr>
      </w:pPr>
      <w:r w:rsidRPr="00F03D6F">
        <w:rPr>
          <w:rFonts w:ascii="Times New Roman" w:hAnsi="Times New Roman" w:cs="Times New Roman"/>
          <w:b/>
          <w:sz w:val="24"/>
          <w:szCs w:val="24"/>
        </w:rPr>
        <w:t>Content Expertise and Lifelong Learning</w:t>
      </w:r>
    </w:p>
    <w:p w:rsidR="00952E84" w:rsidRPr="00F03D6F" w:rsidRDefault="00952E84" w:rsidP="00952E84">
      <w:pPr>
        <w:pStyle w:val="SectionText"/>
        <w:rPr>
          <w:sz w:val="24"/>
          <w:szCs w:val="24"/>
        </w:rPr>
      </w:pPr>
      <w:r w:rsidRPr="00F03D6F">
        <w:rPr>
          <w:sz w:val="24"/>
          <w:szCs w:val="24"/>
        </w:rPr>
        <w:t>CCC faculty members demonstrate content-area expertise and continually grow intellectually by remaining current within their fields, expanding their content-area knowledge, studying teaching and learning, and engaging in self-evaluation and goal-setting.</w:t>
      </w:r>
    </w:p>
    <w:p w:rsidR="00952E84" w:rsidRPr="00F03D6F" w:rsidRDefault="00952E84" w:rsidP="00952E84">
      <w:pPr>
        <w:pStyle w:val="Heading2"/>
        <w:rPr>
          <w:rFonts w:ascii="Times New Roman" w:hAnsi="Times New Roman" w:cs="Times New Roman"/>
          <w:i/>
          <w:color w:val="auto"/>
          <w:sz w:val="24"/>
          <w:szCs w:val="24"/>
        </w:rPr>
      </w:pPr>
      <w:r w:rsidRPr="00F03D6F">
        <w:rPr>
          <w:rFonts w:ascii="Times New Roman" w:hAnsi="Times New Roman" w:cs="Times New Roman"/>
          <w:i/>
          <w:color w:val="auto"/>
          <w:sz w:val="24"/>
          <w:szCs w:val="24"/>
        </w:rPr>
        <w:t>Key Indicators:</w:t>
      </w:r>
    </w:p>
    <w:p w:rsidR="00952E84" w:rsidRPr="00F03D6F" w:rsidRDefault="00952E84" w:rsidP="003E3B56">
      <w:pPr>
        <w:pStyle w:val="ListParagraph"/>
        <w:numPr>
          <w:ilvl w:val="0"/>
          <w:numId w:val="14"/>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Remain current within their academic fields in order to offer relevant curriculum</w:t>
      </w:r>
    </w:p>
    <w:p w:rsidR="00952E84" w:rsidRPr="00F03D6F" w:rsidRDefault="00952E84" w:rsidP="003E3B56">
      <w:pPr>
        <w:pStyle w:val="ListParagraph"/>
        <w:numPr>
          <w:ilvl w:val="0"/>
          <w:numId w:val="14"/>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Set and work towards achieving meaningful goals for continued professional growth based on external feedback (e.g., student evaluations, classroom observations, course data) and thoughtful self-reflection</w:t>
      </w:r>
    </w:p>
    <w:p w:rsidR="00952E84" w:rsidRPr="00F03D6F" w:rsidRDefault="00952E84" w:rsidP="00952E84">
      <w:pPr>
        <w:pStyle w:val="Heading2"/>
        <w:rPr>
          <w:rFonts w:ascii="Times New Roman" w:hAnsi="Times New Roman" w:cs="Times New Roman"/>
          <w:i/>
          <w:color w:val="auto"/>
          <w:sz w:val="24"/>
          <w:szCs w:val="24"/>
        </w:rPr>
      </w:pPr>
      <w:r w:rsidRPr="00F03D6F">
        <w:rPr>
          <w:rFonts w:ascii="Times New Roman" w:hAnsi="Times New Roman" w:cs="Times New Roman"/>
          <w:i/>
          <w:color w:val="auto"/>
          <w:sz w:val="24"/>
          <w:szCs w:val="24"/>
        </w:rPr>
        <w:t>Other Indicators:</w:t>
      </w:r>
    </w:p>
    <w:p w:rsidR="00952E84" w:rsidRPr="00F03D6F" w:rsidRDefault="00952E84" w:rsidP="003E3B56">
      <w:pPr>
        <w:pStyle w:val="ListParagraph"/>
        <w:numPr>
          <w:ilvl w:val="0"/>
          <w:numId w:val="14"/>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Expand their knowledge within related fields in order to enhance instruction</w:t>
      </w:r>
    </w:p>
    <w:p w:rsidR="00952E84" w:rsidRPr="00F03D6F" w:rsidRDefault="00952E84" w:rsidP="003E3B56">
      <w:pPr>
        <w:pStyle w:val="ListParagraph"/>
        <w:numPr>
          <w:ilvl w:val="0"/>
          <w:numId w:val="14"/>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Use peer observations as a tool to improve instruction</w:t>
      </w:r>
    </w:p>
    <w:p w:rsidR="00952E84" w:rsidRPr="00F03D6F" w:rsidRDefault="00952E84" w:rsidP="003E3B56">
      <w:pPr>
        <w:pStyle w:val="ListParagraph"/>
        <w:numPr>
          <w:ilvl w:val="0"/>
          <w:numId w:val="14"/>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Participate in relevant faculty development activities</w:t>
      </w:r>
    </w:p>
    <w:p w:rsidR="00952E84" w:rsidRPr="00F03D6F" w:rsidRDefault="00952E84" w:rsidP="003E3B56">
      <w:pPr>
        <w:pStyle w:val="ListParagraph"/>
        <w:numPr>
          <w:ilvl w:val="0"/>
          <w:numId w:val="14"/>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Participate in collaborative faculty groups to study pedagogical or academic topics</w:t>
      </w:r>
    </w:p>
    <w:p w:rsidR="00952E84" w:rsidRPr="00F03D6F" w:rsidRDefault="00952E84" w:rsidP="003E3B56">
      <w:pPr>
        <w:pStyle w:val="ListParagraph"/>
        <w:numPr>
          <w:ilvl w:val="0"/>
          <w:numId w:val="14"/>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Enrich classroom instruction by seeking out new experiences and environments (e.g., through sabbaticals)</w:t>
      </w:r>
    </w:p>
    <w:p w:rsidR="00952E84" w:rsidRPr="00F03D6F" w:rsidRDefault="00952E84" w:rsidP="003E3B56">
      <w:pPr>
        <w:pStyle w:val="ListParagraph"/>
        <w:numPr>
          <w:ilvl w:val="0"/>
          <w:numId w:val="14"/>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Engage in and model intellectual curiosity</w:t>
      </w:r>
    </w:p>
    <w:p w:rsidR="00952E84" w:rsidRPr="00F03D6F" w:rsidRDefault="00952E84" w:rsidP="003E3B56">
      <w:pPr>
        <w:pStyle w:val="ListParagraph"/>
        <w:numPr>
          <w:ilvl w:val="0"/>
          <w:numId w:val="14"/>
        </w:numPr>
        <w:spacing w:after="0" w:line="240" w:lineRule="auto"/>
        <w:rPr>
          <w:rFonts w:ascii="Times New Roman" w:hAnsi="Times New Roman" w:cs="Times New Roman"/>
          <w:sz w:val="24"/>
          <w:szCs w:val="24"/>
        </w:rPr>
      </w:pPr>
      <w:r w:rsidRPr="00F03D6F">
        <w:rPr>
          <w:rFonts w:ascii="Times New Roman" w:hAnsi="Times New Roman" w:cs="Times New Roman"/>
          <w:sz w:val="24"/>
          <w:szCs w:val="24"/>
        </w:rPr>
        <w:t>Express passion for their disciplines and for learning in general</w:t>
      </w:r>
    </w:p>
    <w:p w:rsidR="00952E84" w:rsidRPr="006D4A3A" w:rsidRDefault="00952E84" w:rsidP="00952E84">
      <w:pPr>
        <w:pStyle w:val="Bullets"/>
        <w:numPr>
          <w:ilvl w:val="0"/>
          <w:numId w:val="0"/>
        </w:numPr>
        <w:ind w:left="720"/>
      </w:pPr>
    </w:p>
    <w:p w:rsidR="00952E84" w:rsidRPr="00F20BE6" w:rsidRDefault="00952E84">
      <w:pPr>
        <w:rPr>
          <w:rFonts w:ascii="Times New Roman" w:hAnsi="Times New Roman" w:cs="Times New Roman"/>
          <w:b/>
          <w:sz w:val="24"/>
          <w:szCs w:val="24"/>
          <w:u w:val="single"/>
        </w:rPr>
      </w:pPr>
      <w:r w:rsidRPr="00F20BE6">
        <w:rPr>
          <w:rFonts w:ascii="Times New Roman" w:hAnsi="Times New Roman" w:cs="Times New Roman"/>
          <w:b/>
          <w:sz w:val="24"/>
          <w:szCs w:val="24"/>
          <w:u w:val="single"/>
        </w:rPr>
        <w:br w:type="page"/>
      </w:r>
    </w:p>
    <w:p w:rsidR="00391551" w:rsidRPr="00F20BE6" w:rsidRDefault="00391551" w:rsidP="00391551">
      <w:pPr>
        <w:pStyle w:val="Title"/>
        <w:spacing w:after="300"/>
        <w:rPr>
          <w:rFonts w:ascii="Times New Roman" w:hAnsi="Times New Roman" w:cs="Times New Roman"/>
          <w:sz w:val="50"/>
          <w:szCs w:val="50"/>
        </w:rPr>
      </w:pPr>
      <w:r w:rsidRPr="00F20BE6">
        <w:rPr>
          <w:rFonts w:ascii="Times New Roman" w:hAnsi="Times New Roman" w:cs="Times New Roman"/>
          <w:sz w:val="50"/>
          <w:szCs w:val="50"/>
        </w:rPr>
        <w:t>Sample Q’s for Oral Explanation Component</w:t>
      </w:r>
    </w:p>
    <w:p w:rsidR="00B6667B" w:rsidRPr="00F20BE6" w:rsidRDefault="00B6667B" w:rsidP="00B6667B">
      <w:pPr>
        <w:spacing w:after="120"/>
        <w:jc w:val="center"/>
        <w:rPr>
          <w:rFonts w:ascii="Times New Roman" w:eastAsiaTheme="minorHAnsi" w:hAnsi="Times New Roman" w:cs="Times New Roman"/>
          <w:b/>
          <w:sz w:val="24"/>
          <w:szCs w:val="24"/>
        </w:rPr>
      </w:pPr>
      <w:r w:rsidRPr="00F20BE6">
        <w:rPr>
          <w:rFonts w:ascii="Times New Roman" w:eastAsiaTheme="minorHAnsi" w:hAnsi="Times New Roman" w:cs="Times New Roman"/>
          <w:b/>
          <w:sz w:val="24"/>
          <w:szCs w:val="24"/>
        </w:rPr>
        <w:t>Second Semester Review Preparation: Oral Explanation of the Talents</w:t>
      </w:r>
    </w:p>
    <w:p w:rsidR="00B6667B" w:rsidRPr="00F20BE6" w:rsidRDefault="00B6667B" w:rsidP="00B6667B">
      <w:pPr>
        <w:spacing w:after="120"/>
        <w:rPr>
          <w:rFonts w:ascii="Times New Roman" w:eastAsiaTheme="minorHAnsi" w:hAnsi="Times New Roman" w:cs="Times New Roman"/>
          <w:sz w:val="24"/>
          <w:szCs w:val="24"/>
        </w:rPr>
      </w:pPr>
      <w:r w:rsidRPr="00F20BE6">
        <w:rPr>
          <w:rFonts w:ascii="Times New Roman" w:eastAsiaTheme="minorHAnsi" w:hAnsi="Times New Roman" w:cs="Times New Roman"/>
          <w:sz w:val="24"/>
          <w:szCs w:val="24"/>
        </w:rPr>
        <w:t>In the Second Semester Review, faculty should be able to “demonstrate a complex understanding of each Talent.” Possible questions for the oral explanation are included as samples of the types of questions tenure track faculty may be asked in the Second Semester Review in order to assess their understanding of the Talents.</w:t>
      </w:r>
    </w:p>
    <w:p w:rsidR="00B6667B" w:rsidRPr="006D4A3A" w:rsidRDefault="00B6667B" w:rsidP="003E3B56">
      <w:pPr>
        <w:numPr>
          <w:ilvl w:val="0"/>
          <w:numId w:val="5"/>
        </w:numPr>
        <w:spacing w:after="120"/>
        <w:contextualSpacing/>
        <w:rPr>
          <w:rFonts w:ascii="Times New Roman" w:eastAsia="Times New Roman" w:hAnsi="Times New Roman" w:cs="Times New Roman"/>
          <w:sz w:val="23"/>
          <w:szCs w:val="23"/>
        </w:rPr>
      </w:pPr>
      <w:r w:rsidRPr="006D4A3A">
        <w:rPr>
          <w:rFonts w:ascii="Times New Roman" w:eastAsia="ヒラギノ角ゴ Pro W3" w:hAnsi="Times New Roman" w:cs="Times New Roman"/>
          <w:b/>
          <w:sz w:val="23"/>
          <w:szCs w:val="23"/>
        </w:rPr>
        <w:t>Teaching and Learning:</w:t>
      </w:r>
      <w:r w:rsidRPr="006D4A3A">
        <w:rPr>
          <w:rFonts w:ascii="Times New Roman" w:eastAsia="ヒラギノ角ゴ Pro W3" w:hAnsi="Times New Roman" w:cs="Times New Roman"/>
          <w:sz w:val="23"/>
          <w:szCs w:val="23"/>
        </w:rPr>
        <w:t xml:space="preserve"> offer examples of how faculty members design classes to promote students’ active participation in their own learning, foster students’ intellectual curiosity, and help students problem solve using discipline-specific thinking strategies </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ヒラギノ角ゴ Pro W3" w:hAnsi="Times New Roman" w:cs="Times New Roman"/>
          <w:sz w:val="23"/>
          <w:szCs w:val="23"/>
        </w:rPr>
        <w:t>What does it mean for students to “actively participate in their own learning,” and how do you promote this?</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Times New Roman" w:hAnsi="Times New Roman" w:cs="Times New Roman"/>
          <w:sz w:val="23"/>
          <w:szCs w:val="23"/>
        </w:rPr>
        <w:t>What are some of the big questions that one of your courses seeks to address, and how do you help engage students with these questions?</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Times New Roman" w:hAnsi="Times New Roman" w:cs="Times New Roman"/>
          <w:sz w:val="23"/>
          <w:szCs w:val="23"/>
        </w:rPr>
        <w:t>For one of the courses you currently teach, four years after taking your course, how do you hope your course has impacted students?</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Times New Roman" w:hAnsi="Times New Roman" w:cs="Times New Roman"/>
          <w:sz w:val="23"/>
          <w:szCs w:val="23"/>
        </w:rPr>
        <w:t>Other:</w:t>
      </w:r>
    </w:p>
    <w:p w:rsidR="00B6667B" w:rsidRPr="006D4A3A" w:rsidRDefault="00B6667B" w:rsidP="00B6667B">
      <w:pPr>
        <w:spacing w:after="120"/>
        <w:ind w:left="1440"/>
        <w:contextualSpacing/>
        <w:rPr>
          <w:rFonts w:ascii="Times New Roman" w:eastAsia="Times New Roman" w:hAnsi="Times New Roman" w:cs="Times New Roman"/>
          <w:i/>
          <w:sz w:val="23"/>
          <w:szCs w:val="23"/>
        </w:rPr>
      </w:pPr>
    </w:p>
    <w:p w:rsidR="00B6667B" w:rsidRPr="006D4A3A" w:rsidRDefault="00B6667B" w:rsidP="003E3B56">
      <w:pPr>
        <w:numPr>
          <w:ilvl w:val="0"/>
          <w:numId w:val="5"/>
        </w:numPr>
        <w:spacing w:after="120"/>
        <w:contextualSpacing/>
        <w:rPr>
          <w:rFonts w:ascii="Times New Roman" w:eastAsia="Times New Roman" w:hAnsi="Times New Roman" w:cs="Times New Roman"/>
          <w:sz w:val="23"/>
          <w:szCs w:val="23"/>
        </w:rPr>
      </w:pPr>
      <w:r w:rsidRPr="006D4A3A">
        <w:rPr>
          <w:rFonts w:ascii="Times New Roman" w:eastAsia="Times New Roman" w:hAnsi="Times New Roman" w:cs="Times New Roman"/>
          <w:b/>
          <w:sz w:val="23"/>
          <w:szCs w:val="23"/>
        </w:rPr>
        <w:t>Measuring Learning:</w:t>
      </w:r>
      <w:r w:rsidRPr="006D4A3A">
        <w:rPr>
          <w:rFonts w:ascii="Times New Roman" w:eastAsia="Times New Roman" w:hAnsi="Times New Roman" w:cs="Times New Roman"/>
          <w:sz w:val="23"/>
          <w:szCs w:val="23"/>
        </w:rPr>
        <w:t xml:space="preserve"> explain how to use formal and informal classroom assessments to guide instruction, evaluate learning, and make curricular changes </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Times New Roman" w:hAnsi="Times New Roman" w:cs="Times New Roman"/>
          <w:sz w:val="23"/>
          <w:szCs w:val="23"/>
        </w:rPr>
        <w:t>Offer an example of a specific time when you used classroom assessment information to shape your instruction.</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Times New Roman" w:hAnsi="Times New Roman" w:cs="Times New Roman"/>
          <w:sz w:val="23"/>
          <w:szCs w:val="23"/>
        </w:rPr>
        <w:t>Which of your SLOs do you find to be the most challenging to assess and why?</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Times New Roman" w:hAnsi="Times New Roman" w:cs="Times New Roman"/>
          <w:sz w:val="23"/>
          <w:szCs w:val="23"/>
        </w:rPr>
        <w:t>How do you use assessment to help student engage in reflecting on their own learning?</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Times New Roman" w:hAnsi="Times New Roman" w:cs="Times New Roman"/>
          <w:sz w:val="23"/>
          <w:szCs w:val="23"/>
        </w:rPr>
        <w:t>How do you use assessment to reflect on how well you are doing as an instructor?</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Times New Roman" w:hAnsi="Times New Roman" w:cs="Times New Roman"/>
          <w:sz w:val="23"/>
          <w:szCs w:val="23"/>
        </w:rPr>
        <w:t xml:space="preserve">Other: </w:t>
      </w:r>
    </w:p>
    <w:p w:rsidR="00B6667B" w:rsidRPr="006D4A3A" w:rsidRDefault="00B6667B" w:rsidP="00B6667B">
      <w:pPr>
        <w:spacing w:after="120"/>
        <w:ind w:left="1440"/>
        <w:contextualSpacing/>
        <w:rPr>
          <w:rFonts w:ascii="Times New Roman" w:eastAsia="Times New Roman" w:hAnsi="Times New Roman" w:cs="Times New Roman"/>
          <w:i/>
          <w:sz w:val="23"/>
          <w:szCs w:val="23"/>
        </w:rPr>
      </w:pPr>
    </w:p>
    <w:p w:rsidR="00B6667B" w:rsidRPr="006D4A3A" w:rsidRDefault="00B6667B" w:rsidP="003E3B56">
      <w:pPr>
        <w:numPr>
          <w:ilvl w:val="0"/>
          <w:numId w:val="5"/>
        </w:numPr>
        <w:spacing w:after="120"/>
        <w:contextualSpacing/>
        <w:rPr>
          <w:rFonts w:ascii="Times New Roman" w:eastAsia="Times New Roman" w:hAnsi="Times New Roman" w:cs="Times New Roman"/>
          <w:sz w:val="23"/>
          <w:szCs w:val="23"/>
        </w:rPr>
      </w:pPr>
      <w:r w:rsidRPr="006D4A3A">
        <w:rPr>
          <w:rFonts w:ascii="Times New Roman" w:eastAsia="Times New Roman" w:hAnsi="Times New Roman" w:cs="Times New Roman"/>
          <w:b/>
          <w:sz w:val="23"/>
          <w:szCs w:val="23"/>
        </w:rPr>
        <w:t>Diversity, Inclusion, Respect and Student Support:</w:t>
      </w:r>
      <w:r w:rsidRPr="006D4A3A">
        <w:rPr>
          <w:rFonts w:ascii="Times New Roman" w:eastAsia="Times New Roman" w:hAnsi="Times New Roman" w:cs="Times New Roman"/>
          <w:sz w:val="23"/>
          <w:szCs w:val="23"/>
        </w:rPr>
        <w:t xml:space="preserve"> explain how affective factors influence student learning and how faculty can address affective factors in the classroom; demonstrating knowledge of relevant student support services and how faculty can encourage students to access these services </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Times New Roman" w:hAnsi="Times New Roman" w:cs="Times New Roman"/>
          <w:sz w:val="23"/>
          <w:szCs w:val="23"/>
        </w:rPr>
        <w:t>How have you observed affective factors influencing student learning in your classroom, and what ideas do you have for how to address these affective factors?</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Times New Roman" w:hAnsi="Times New Roman" w:cs="Times New Roman"/>
          <w:sz w:val="23"/>
          <w:szCs w:val="23"/>
        </w:rPr>
        <w:t>Offer examples of ways you have helped students to access support services offered at the college.</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Times New Roman" w:hAnsi="Times New Roman" w:cs="Times New Roman"/>
          <w:sz w:val="23"/>
          <w:szCs w:val="23"/>
        </w:rPr>
        <w:t>Based on your observations the students in your classes, what do you see as common barriers to their success, and what systems have you put in place (or do you hope to put in place) to help them to overcome these obstacles?</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Times New Roman" w:hAnsi="Times New Roman" w:cs="Times New Roman"/>
          <w:sz w:val="23"/>
          <w:szCs w:val="23"/>
        </w:rPr>
        <w:t>Other:</w:t>
      </w:r>
    </w:p>
    <w:p w:rsidR="00B6667B" w:rsidRPr="006D4A3A" w:rsidRDefault="00B6667B" w:rsidP="003E3B56">
      <w:pPr>
        <w:numPr>
          <w:ilvl w:val="0"/>
          <w:numId w:val="5"/>
        </w:numPr>
        <w:spacing w:after="120"/>
        <w:contextualSpacing/>
        <w:rPr>
          <w:rFonts w:ascii="Times New Roman" w:eastAsia="Times New Roman" w:hAnsi="Times New Roman" w:cs="Times New Roman"/>
          <w:sz w:val="23"/>
          <w:szCs w:val="23"/>
        </w:rPr>
      </w:pPr>
      <w:r w:rsidRPr="006D4A3A">
        <w:rPr>
          <w:rFonts w:ascii="Times New Roman" w:eastAsia="ヒラギノ角ゴ Pro W3" w:hAnsi="Times New Roman" w:cs="Times New Roman"/>
          <w:b/>
          <w:sz w:val="23"/>
          <w:szCs w:val="23"/>
        </w:rPr>
        <w:t>Academic Citizenship, Shared Governance and Leadership:</w:t>
      </w:r>
      <w:r w:rsidRPr="006D4A3A">
        <w:rPr>
          <w:rFonts w:ascii="Times New Roman" w:eastAsia="ヒラギノ角ゴ Pro W3" w:hAnsi="Times New Roman" w:cs="Times New Roman"/>
          <w:sz w:val="23"/>
          <w:szCs w:val="23"/>
        </w:rPr>
        <w:t xml:space="preserve"> articulate the purpose of shared governance and the meaning of academic citizenship in the context of the City Colleges of Chicago </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ヒラギノ角ゴ Pro W3" w:hAnsi="Times New Roman" w:cs="Times New Roman"/>
          <w:sz w:val="23"/>
          <w:szCs w:val="23"/>
        </w:rPr>
        <w:t>How would you define shared governance in the community college setting?</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ヒラギノ角ゴ Pro W3" w:hAnsi="Times New Roman" w:cs="Times New Roman"/>
          <w:sz w:val="23"/>
          <w:szCs w:val="23"/>
        </w:rPr>
        <w:t>What are some shared responsibilities that accompany shared governance in a community college system?</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ヒラギノ角ゴ Pro W3" w:hAnsi="Times New Roman" w:cs="Times New Roman"/>
          <w:sz w:val="23"/>
          <w:szCs w:val="23"/>
        </w:rPr>
        <w:t>How do you define academic freedom and what responsibilities accompany this freedom?</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ヒラギノ角ゴ Pro W3" w:hAnsi="Times New Roman" w:cs="Times New Roman"/>
          <w:sz w:val="23"/>
          <w:szCs w:val="23"/>
        </w:rPr>
        <w:t>What does it mean to demonstrate academic citizenship in the community college setting?</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Times New Roman" w:hAnsi="Times New Roman" w:cs="Times New Roman"/>
          <w:sz w:val="23"/>
          <w:szCs w:val="23"/>
        </w:rPr>
        <w:t>What do you see as the purpose of the institution of tenure as it applies to the community college?</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Times New Roman" w:hAnsi="Times New Roman" w:cs="Times New Roman"/>
          <w:sz w:val="23"/>
          <w:szCs w:val="23"/>
        </w:rPr>
        <w:t xml:space="preserve">Other: </w:t>
      </w:r>
    </w:p>
    <w:p w:rsidR="00B6667B" w:rsidRPr="006D4A3A" w:rsidRDefault="00B6667B" w:rsidP="00B6667B">
      <w:pPr>
        <w:spacing w:after="120"/>
        <w:ind w:left="720"/>
        <w:contextualSpacing/>
        <w:rPr>
          <w:rFonts w:ascii="Times New Roman" w:eastAsia="Times New Roman" w:hAnsi="Times New Roman" w:cs="Times New Roman"/>
          <w:i/>
          <w:sz w:val="23"/>
          <w:szCs w:val="23"/>
        </w:rPr>
      </w:pPr>
    </w:p>
    <w:p w:rsidR="00B6667B" w:rsidRPr="006D4A3A" w:rsidRDefault="00B6667B" w:rsidP="003E3B56">
      <w:pPr>
        <w:numPr>
          <w:ilvl w:val="0"/>
          <w:numId w:val="5"/>
        </w:numPr>
        <w:spacing w:after="120"/>
        <w:contextualSpacing/>
        <w:rPr>
          <w:rFonts w:ascii="Times New Roman" w:eastAsia="Times New Roman" w:hAnsi="Times New Roman" w:cs="Times New Roman"/>
          <w:sz w:val="23"/>
          <w:szCs w:val="23"/>
        </w:rPr>
      </w:pPr>
      <w:r w:rsidRPr="006D4A3A">
        <w:rPr>
          <w:rFonts w:ascii="Times New Roman" w:eastAsia="Times New Roman" w:hAnsi="Times New Roman" w:cs="Times New Roman"/>
          <w:b/>
          <w:sz w:val="23"/>
          <w:szCs w:val="23"/>
        </w:rPr>
        <w:t>Content Expertise and Lifelong Learning:</w:t>
      </w:r>
      <w:r w:rsidRPr="006D4A3A">
        <w:rPr>
          <w:rFonts w:ascii="Times New Roman" w:eastAsia="Times New Roman" w:hAnsi="Times New Roman" w:cs="Times New Roman"/>
          <w:sz w:val="23"/>
          <w:szCs w:val="23"/>
        </w:rPr>
        <w:t xml:space="preserve"> describe how to use reflective practice to create goals for future professional development </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Times New Roman" w:hAnsi="Times New Roman" w:cs="Times New Roman"/>
          <w:sz w:val="23"/>
          <w:szCs w:val="23"/>
        </w:rPr>
        <w:t>How have you used reflective practice in the creation of your ILSP outcomes?</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Times New Roman" w:hAnsi="Times New Roman" w:cs="Times New Roman"/>
          <w:sz w:val="23"/>
          <w:szCs w:val="23"/>
        </w:rPr>
        <w:t>Offer examples of ways you have used reflective practice to improve student learning.</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Times New Roman" w:hAnsi="Times New Roman" w:cs="Times New Roman"/>
          <w:sz w:val="23"/>
          <w:szCs w:val="23"/>
        </w:rPr>
        <w:t>How do you solicit feedback from your students, and how have you used this feedback?</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Times New Roman" w:hAnsi="Times New Roman" w:cs="Times New Roman"/>
          <w:sz w:val="23"/>
          <w:szCs w:val="23"/>
        </w:rPr>
        <w:t>What evidence have you used to determine your strengths and areas for growth as documented in your ILSP?</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Times New Roman" w:hAnsi="Times New Roman" w:cs="Times New Roman"/>
          <w:sz w:val="23"/>
          <w:szCs w:val="23"/>
        </w:rPr>
        <w:t>Based on your discipline and the classes you teach, what does “content expertise” entail, and how do you plan to remain current in your discipline?</w:t>
      </w:r>
    </w:p>
    <w:p w:rsidR="00B6667B" w:rsidRPr="00271C06" w:rsidRDefault="00B6667B" w:rsidP="003E3B56">
      <w:pPr>
        <w:numPr>
          <w:ilvl w:val="1"/>
          <w:numId w:val="5"/>
        </w:numPr>
        <w:spacing w:after="120"/>
        <w:contextualSpacing/>
        <w:rPr>
          <w:rFonts w:ascii="Times New Roman" w:eastAsia="Times New Roman" w:hAnsi="Times New Roman" w:cs="Times New Roman"/>
          <w:sz w:val="23"/>
          <w:szCs w:val="23"/>
        </w:rPr>
      </w:pPr>
      <w:r w:rsidRPr="00271C06">
        <w:rPr>
          <w:rFonts w:ascii="Times New Roman" w:eastAsia="Times New Roman" w:hAnsi="Times New Roman" w:cs="Times New Roman"/>
          <w:sz w:val="23"/>
          <w:szCs w:val="23"/>
        </w:rPr>
        <w:t>Other:</w:t>
      </w:r>
    </w:p>
    <w:p w:rsidR="00B6667B" w:rsidRPr="00F20BE6" w:rsidRDefault="00B6667B" w:rsidP="00B6667B">
      <w:pPr>
        <w:rPr>
          <w:rFonts w:ascii="Times New Roman" w:eastAsiaTheme="minorHAnsi" w:hAnsi="Times New Roman" w:cs="Times New Roman"/>
          <w:sz w:val="24"/>
          <w:szCs w:val="24"/>
        </w:rPr>
      </w:pPr>
    </w:p>
    <w:p w:rsidR="00B6667B" w:rsidRPr="00F20BE6" w:rsidRDefault="00B6667B" w:rsidP="00B6667B">
      <w:pPr>
        <w:rPr>
          <w:rFonts w:ascii="Times New Roman" w:eastAsiaTheme="minorHAnsi" w:hAnsi="Times New Roman" w:cs="Times New Roman"/>
          <w:sz w:val="24"/>
          <w:szCs w:val="24"/>
        </w:rPr>
      </w:pPr>
    </w:p>
    <w:p w:rsidR="00B6667B" w:rsidRPr="00F20BE6" w:rsidRDefault="00B6667B" w:rsidP="00B6667B">
      <w:pPr>
        <w:rPr>
          <w:rFonts w:ascii="Times New Roman" w:eastAsiaTheme="minorHAnsi" w:hAnsi="Times New Roman" w:cs="Times New Roman"/>
          <w:sz w:val="24"/>
          <w:szCs w:val="24"/>
        </w:rPr>
      </w:pPr>
    </w:p>
    <w:p w:rsidR="00B6667B" w:rsidRPr="00F20BE6" w:rsidRDefault="00B6667B" w:rsidP="00B6667B">
      <w:pPr>
        <w:rPr>
          <w:rFonts w:ascii="Times New Roman" w:eastAsiaTheme="minorHAnsi" w:hAnsi="Times New Roman" w:cs="Times New Roman"/>
          <w:sz w:val="24"/>
          <w:szCs w:val="24"/>
        </w:rPr>
      </w:pPr>
    </w:p>
    <w:p w:rsidR="00B6667B" w:rsidRPr="00F20BE6" w:rsidRDefault="00B6667B" w:rsidP="00B6667B">
      <w:pPr>
        <w:rPr>
          <w:rFonts w:ascii="Times New Roman" w:eastAsiaTheme="minorHAnsi" w:hAnsi="Times New Roman" w:cs="Times New Roman"/>
          <w:sz w:val="24"/>
          <w:szCs w:val="24"/>
        </w:rPr>
      </w:pPr>
    </w:p>
    <w:p w:rsidR="00B6667B" w:rsidRPr="00F20BE6" w:rsidRDefault="00B6667B" w:rsidP="00B6667B">
      <w:pPr>
        <w:rPr>
          <w:rFonts w:ascii="Times New Roman" w:eastAsiaTheme="minorHAnsi" w:hAnsi="Times New Roman" w:cs="Times New Roman"/>
          <w:sz w:val="24"/>
          <w:szCs w:val="24"/>
        </w:rPr>
      </w:pPr>
    </w:p>
    <w:p w:rsidR="00B6667B" w:rsidRPr="00F20BE6" w:rsidRDefault="00B6667B" w:rsidP="00B6667B">
      <w:pPr>
        <w:rPr>
          <w:rFonts w:ascii="Times New Roman" w:eastAsiaTheme="minorHAnsi" w:hAnsi="Times New Roman" w:cs="Times New Roman"/>
          <w:sz w:val="24"/>
          <w:szCs w:val="24"/>
        </w:rPr>
      </w:pPr>
    </w:p>
    <w:p w:rsidR="00B6667B" w:rsidRPr="00F20BE6" w:rsidRDefault="00B6667B" w:rsidP="00B6667B">
      <w:pPr>
        <w:rPr>
          <w:rFonts w:ascii="Times New Roman" w:eastAsiaTheme="minorHAnsi" w:hAnsi="Times New Roman" w:cs="Times New Roman"/>
          <w:sz w:val="24"/>
          <w:szCs w:val="24"/>
        </w:rPr>
      </w:pPr>
    </w:p>
    <w:p w:rsidR="00B6667B" w:rsidRDefault="00B6667B" w:rsidP="00B6667B">
      <w:pPr>
        <w:rPr>
          <w:rFonts w:ascii="Times New Roman" w:eastAsiaTheme="minorHAnsi" w:hAnsi="Times New Roman" w:cs="Times New Roman"/>
          <w:sz w:val="24"/>
          <w:szCs w:val="24"/>
        </w:rPr>
      </w:pPr>
    </w:p>
    <w:p w:rsidR="006D4A3A" w:rsidRPr="00F20BE6" w:rsidRDefault="006D4A3A" w:rsidP="00B6667B">
      <w:pPr>
        <w:rPr>
          <w:rFonts w:ascii="Times New Roman" w:eastAsiaTheme="minorHAnsi" w:hAnsi="Times New Roman" w:cs="Times New Roman"/>
          <w:sz w:val="24"/>
          <w:szCs w:val="24"/>
        </w:rPr>
      </w:pPr>
    </w:p>
    <w:p w:rsidR="00B6667B" w:rsidRPr="00F20BE6" w:rsidRDefault="00B6667B" w:rsidP="00B6667B">
      <w:pPr>
        <w:spacing w:after="0"/>
        <w:rPr>
          <w:rFonts w:ascii="Times New Roman" w:hAnsi="Times New Roman" w:cs="Times New Roman"/>
          <w:b/>
          <w:sz w:val="24"/>
          <w:szCs w:val="24"/>
          <w:u w:val="single"/>
        </w:rPr>
      </w:pPr>
    </w:p>
    <w:p w:rsidR="00C4490D" w:rsidRDefault="00C4490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C4490D" w:rsidRPr="001D2C03" w:rsidRDefault="00C4490D" w:rsidP="00C4490D">
      <w:pPr>
        <w:pBdr>
          <w:bottom w:val="single" w:sz="4" w:space="4" w:color="auto"/>
        </w:pBdr>
        <w:spacing w:after="300" w:line="240" w:lineRule="auto"/>
        <w:contextualSpacing/>
        <w:rPr>
          <w:rFonts w:ascii="Cambria" w:eastAsia="Times New Roman" w:hAnsi="Cambria" w:cs="Times New Roman"/>
          <w:spacing w:val="5"/>
          <w:sz w:val="52"/>
          <w:szCs w:val="52"/>
        </w:rPr>
      </w:pPr>
      <w:r w:rsidRPr="001D2C03">
        <w:rPr>
          <w:rFonts w:ascii="Cambria" w:eastAsia="Times New Roman" w:hAnsi="Cambria" w:cs="Times New Roman"/>
          <w:spacing w:val="5"/>
          <w:sz w:val="52"/>
          <w:szCs w:val="52"/>
        </w:rPr>
        <w:t>Second Semester Review Report</w:t>
      </w:r>
    </w:p>
    <w:p w:rsidR="00C4490D" w:rsidRDefault="00C4490D" w:rsidP="00C4490D">
      <w:pPr>
        <w:spacing w:before="480" w:after="0"/>
        <w:contextualSpacing/>
        <w:outlineLvl w:val="0"/>
        <w:rPr>
          <w:rFonts w:ascii="Cambria" w:eastAsia="Times New Roman" w:hAnsi="Cambria" w:cs="Times New Roman"/>
          <w:b/>
          <w:bCs/>
          <w:sz w:val="28"/>
          <w:szCs w:val="28"/>
        </w:rPr>
      </w:pPr>
    </w:p>
    <w:tbl>
      <w:tblPr>
        <w:tblStyle w:val="TenureBasicInformation"/>
        <w:tblW w:w="0" w:type="auto"/>
        <w:jc w:val="center"/>
        <w:tblLook w:val="04A0" w:firstRow="1" w:lastRow="0" w:firstColumn="1" w:lastColumn="0" w:noHBand="0" w:noVBand="1"/>
      </w:tblPr>
      <w:tblGrid>
        <w:gridCol w:w="3175"/>
        <w:gridCol w:w="2662"/>
      </w:tblGrid>
      <w:tr w:rsidR="00C4490D" w:rsidRPr="001D2C03" w:rsidTr="00EF2BB9">
        <w:trPr>
          <w:jc w:val="center"/>
        </w:trPr>
        <w:tc>
          <w:tcPr>
            <w:tcW w:w="0" w:type="auto"/>
          </w:tcPr>
          <w:p w:rsidR="00C4490D" w:rsidRPr="001D2C03" w:rsidRDefault="00C4490D" w:rsidP="00EF2BB9">
            <w:pPr>
              <w:rPr>
                <w:rFonts w:ascii="Times New Roman" w:hAnsi="Times New Roman" w:cs="Times New Roman"/>
              </w:rPr>
            </w:pPr>
            <w:r w:rsidRPr="001D2C03">
              <w:rPr>
                <w:rFonts w:ascii="Times New Roman" w:hAnsi="Times New Roman" w:cs="Times New Roman"/>
              </w:rPr>
              <w:t>Tenure-track faculty member</w:t>
            </w:r>
          </w:p>
        </w:tc>
        <w:tc>
          <w:tcPr>
            <w:tcW w:w="0" w:type="auto"/>
          </w:tcPr>
          <w:p w:rsidR="00C4490D" w:rsidRPr="001D2C03" w:rsidRDefault="00C4490D" w:rsidP="00EF2BB9">
            <w:pPr>
              <w:rPr>
                <w:rFonts w:ascii="Times New Roman" w:hAnsi="Times New Roman" w:cs="Times New Roman"/>
                <w:b/>
              </w:rPr>
            </w:pPr>
            <w:r w:rsidRPr="001D2C03">
              <w:rPr>
                <w:rFonts w:ascii="Times New Roman" w:hAnsi="Times New Roman" w:cs="Times New Roman"/>
                <w:b/>
              </w:rPr>
              <w:fldChar w:fldCharType="begin">
                <w:ffData>
                  <w:name w:val="Text3"/>
                  <w:enabled/>
                  <w:calcOnExit w:val="0"/>
                  <w:textInput/>
                </w:ffData>
              </w:fldChar>
            </w:r>
            <w:bookmarkStart w:id="1" w:name="Text3"/>
            <w:r w:rsidRPr="001D2C03">
              <w:rPr>
                <w:rFonts w:ascii="Times New Roman" w:hAnsi="Times New Roman" w:cs="Times New Roman"/>
                <w:b/>
              </w:rPr>
              <w:instrText xml:space="preserve"> FORMTEXT </w:instrText>
            </w:r>
            <w:r w:rsidRPr="001D2C03">
              <w:rPr>
                <w:rFonts w:ascii="Times New Roman" w:hAnsi="Times New Roman" w:cs="Times New Roman"/>
                <w:b/>
              </w:rPr>
            </w:r>
            <w:r w:rsidRPr="001D2C03">
              <w:rPr>
                <w:rFonts w:ascii="Times New Roman" w:hAnsi="Times New Roman" w:cs="Times New Roman"/>
                <w:b/>
              </w:rPr>
              <w:fldChar w:fldCharType="separate"/>
            </w:r>
            <w:r w:rsidRPr="001D2C03">
              <w:rPr>
                <w:rFonts w:ascii="Times New Roman" w:hAnsi="Times New Roman" w:cs="Times New Roman"/>
                <w:b/>
                <w:noProof/>
              </w:rPr>
              <w:t> </w:t>
            </w:r>
            <w:r w:rsidRPr="001D2C03">
              <w:rPr>
                <w:rFonts w:ascii="Times New Roman" w:hAnsi="Times New Roman" w:cs="Times New Roman"/>
                <w:b/>
                <w:noProof/>
              </w:rPr>
              <w:t> </w:t>
            </w:r>
            <w:r w:rsidRPr="001D2C03">
              <w:rPr>
                <w:rFonts w:ascii="Times New Roman" w:hAnsi="Times New Roman" w:cs="Times New Roman"/>
                <w:b/>
                <w:noProof/>
              </w:rPr>
              <w:t> </w:t>
            </w:r>
            <w:r w:rsidRPr="001D2C03">
              <w:rPr>
                <w:rFonts w:ascii="Times New Roman" w:hAnsi="Times New Roman" w:cs="Times New Roman"/>
                <w:b/>
                <w:noProof/>
              </w:rPr>
              <w:t> </w:t>
            </w:r>
            <w:r w:rsidRPr="001D2C03">
              <w:rPr>
                <w:rFonts w:ascii="Times New Roman" w:hAnsi="Times New Roman" w:cs="Times New Roman"/>
                <w:b/>
                <w:noProof/>
              </w:rPr>
              <w:t> </w:t>
            </w:r>
            <w:r w:rsidRPr="001D2C03">
              <w:rPr>
                <w:rFonts w:ascii="Times New Roman" w:hAnsi="Times New Roman" w:cs="Times New Roman"/>
                <w:b/>
              </w:rPr>
              <w:fldChar w:fldCharType="end"/>
            </w:r>
            <w:bookmarkEnd w:id="1"/>
          </w:p>
        </w:tc>
      </w:tr>
      <w:tr w:rsidR="00C4490D" w:rsidRPr="001D2C03" w:rsidTr="00EF2BB9">
        <w:trPr>
          <w:jc w:val="center"/>
        </w:trPr>
        <w:tc>
          <w:tcPr>
            <w:tcW w:w="0" w:type="auto"/>
          </w:tcPr>
          <w:p w:rsidR="00C4490D" w:rsidRPr="001D2C03" w:rsidRDefault="00C4490D" w:rsidP="00EF2BB9">
            <w:pPr>
              <w:rPr>
                <w:rFonts w:ascii="Times New Roman" w:hAnsi="Times New Roman" w:cs="Times New Roman"/>
              </w:rPr>
            </w:pPr>
            <w:r w:rsidRPr="001D2C03">
              <w:rPr>
                <w:rFonts w:ascii="Times New Roman" w:hAnsi="Times New Roman" w:cs="Times New Roman"/>
              </w:rPr>
              <w:t>College</w:t>
            </w:r>
          </w:p>
        </w:tc>
        <w:tc>
          <w:tcPr>
            <w:tcW w:w="0" w:type="auto"/>
          </w:tcPr>
          <w:p w:rsidR="00C4490D" w:rsidRPr="001D2C03" w:rsidRDefault="00661776" w:rsidP="00EF2BB9">
            <w:pPr>
              <w:rPr>
                <w:rFonts w:ascii="Times New Roman" w:hAnsi="Times New Roman" w:cs="Times New Roman"/>
              </w:rPr>
            </w:pPr>
            <w:sdt>
              <w:sdtPr>
                <w:rPr>
                  <w:rFonts w:ascii="Times New Roman" w:hAnsi="Times New Roman" w:cs="Times New Roman"/>
                  <w:b/>
                </w:rPr>
                <w:id w:val="736760388"/>
                <w:placeholder>
                  <w:docPart w:val="80FEF4A6412D4F70962E2B017E3645EE"/>
                </w:placeholder>
                <w:showingPlcHdr/>
                <w:dropDownList>
                  <w:listItem w:value="Choose an item."/>
                  <w:listItem w:displayText="Harold Washington" w:value="Harold Washington"/>
                  <w:listItem w:displayText="Harry S Truman" w:value="Harry S Truman"/>
                  <w:listItem w:displayText="Kennedy-King" w:value="Kennedy-King"/>
                  <w:listItem w:displayText="Malcolm X" w:value="Malcolm X"/>
                  <w:listItem w:displayText="Olive-Harvey" w:value="Olive-Harvey"/>
                  <w:listItem w:displayText="Richard J. Daley" w:value="Richard J. Daley"/>
                  <w:listItem w:displayText="Wilbur Wright" w:value="Wilbur Wright"/>
                </w:dropDownList>
              </w:sdtPr>
              <w:sdtEndPr/>
              <w:sdtContent>
                <w:r w:rsidR="00C4490D" w:rsidRPr="001D2C03">
                  <w:rPr>
                    <w:rFonts w:ascii="Times New Roman" w:hAnsi="Times New Roman" w:cs="Times New Roman"/>
                    <w:b/>
                    <w:color w:val="808080"/>
                  </w:rPr>
                  <w:t>Choose an item.</w:t>
                </w:r>
              </w:sdtContent>
            </w:sdt>
          </w:p>
        </w:tc>
      </w:tr>
      <w:tr w:rsidR="00C4490D" w:rsidRPr="001D2C03" w:rsidTr="00EF2BB9">
        <w:trPr>
          <w:jc w:val="center"/>
        </w:trPr>
        <w:tc>
          <w:tcPr>
            <w:tcW w:w="0" w:type="auto"/>
          </w:tcPr>
          <w:p w:rsidR="00C4490D" w:rsidRPr="001D2C03" w:rsidRDefault="00C4490D" w:rsidP="00EF2BB9">
            <w:pPr>
              <w:rPr>
                <w:rFonts w:ascii="Times New Roman" w:hAnsi="Times New Roman" w:cs="Times New Roman"/>
              </w:rPr>
            </w:pPr>
            <w:r w:rsidRPr="001D2C03">
              <w:rPr>
                <w:rFonts w:ascii="Times New Roman" w:hAnsi="Times New Roman" w:cs="Times New Roman"/>
              </w:rPr>
              <w:t>Date of Second Semester Review</w:t>
            </w:r>
          </w:p>
        </w:tc>
        <w:tc>
          <w:tcPr>
            <w:tcW w:w="0" w:type="auto"/>
          </w:tcPr>
          <w:p w:rsidR="00C4490D" w:rsidRPr="001D2C03" w:rsidRDefault="00661776" w:rsidP="00EF2BB9">
            <w:pPr>
              <w:rPr>
                <w:rFonts w:ascii="Times New Roman" w:hAnsi="Times New Roman" w:cs="Times New Roman"/>
              </w:rPr>
            </w:pPr>
            <w:sdt>
              <w:sdtPr>
                <w:rPr>
                  <w:rFonts w:ascii="Times New Roman" w:hAnsi="Times New Roman" w:cs="Times New Roman"/>
                  <w:b/>
                </w:rPr>
                <w:id w:val="920608170"/>
                <w:placeholder>
                  <w:docPart w:val="CDD709D7C9B54B669B543AFEB1102ECF"/>
                </w:placeholder>
                <w:showingPlcHdr/>
                <w:date>
                  <w:dateFormat w:val="dddd, MMMM d, yyyy"/>
                  <w:lid w:val="en-US"/>
                  <w:storeMappedDataAs w:val="dateTime"/>
                  <w:calendar w:val="gregorian"/>
                </w:date>
              </w:sdtPr>
              <w:sdtEndPr/>
              <w:sdtContent>
                <w:r w:rsidR="00C4490D" w:rsidRPr="001D2C03">
                  <w:rPr>
                    <w:rFonts w:ascii="Times New Roman" w:hAnsi="Times New Roman" w:cs="Times New Roman"/>
                    <w:b/>
                    <w:color w:val="808080"/>
                  </w:rPr>
                  <w:t>Click here to enter a date.</w:t>
                </w:r>
              </w:sdtContent>
            </w:sdt>
          </w:p>
        </w:tc>
      </w:tr>
    </w:tbl>
    <w:p w:rsidR="00C4490D" w:rsidRDefault="00C4490D" w:rsidP="00C4490D">
      <w:pPr>
        <w:spacing w:before="480" w:after="0"/>
        <w:contextualSpacing/>
        <w:outlineLvl w:val="0"/>
        <w:rPr>
          <w:rFonts w:ascii="Cambria" w:eastAsia="Times New Roman" w:hAnsi="Cambria" w:cs="Times New Roman"/>
          <w:b/>
          <w:bCs/>
          <w:sz w:val="28"/>
          <w:szCs w:val="28"/>
        </w:rPr>
      </w:pPr>
    </w:p>
    <w:p w:rsidR="00C4490D" w:rsidRPr="001D2C03" w:rsidRDefault="00C4490D" w:rsidP="00C4490D">
      <w:pPr>
        <w:spacing w:before="480" w:after="0"/>
        <w:contextualSpacing/>
        <w:outlineLvl w:val="0"/>
        <w:rPr>
          <w:rFonts w:ascii="Cambria" w:eastAsia="Times New Roman" w:hAnsi="Cambria" w:cs="Times New Roman"/>
          <w:b/>
          <w:bCs/>
          <w:sz w:val="28"/>
          <w:szCs w:val="28"/>
        </w:rPr>
      </w:pPr>
      <w:r w:rsidRPr="001D2C03">
        <w:rPr>
          <w:rFonts w:ascii="Cambria" w:eastAsia="Times New Roman" w:hAnsi="Cambria" w:cs="Times New Roman"/>
          <w:b/>
          <w:bCs/>
          <w:sz w:val="28"/>
          <w:szCs w:val="28"/>
        </w:rPr>
        <w:t>Procedure</w:t>
      </w:r>
    </w:p>
    <w:p w:rsidR="00C4490D" w:rsidRDefault="00C4490D" w:rsidP="00C4490D">
      <w:pPr>
        <w:spacing w:before="120" w:after="120"/>
        <w:rPr>
          <w:rFonts w:ascii="Times New Roman" w:eastAsia="Times New Roman" w:hAnsi="Times New Roman" w:cs="Times New Roman"/>
        </w:rPr>
      </w:pPr>
      <w:r>
        <w:rPr>
          <w:rFonts w:ascii="Times New Roman" w:eastAsia="Times New Roman" w:hAnsi="Times New Roman" w:cs="Times New Roman"/>
        </w:rPr>
        <w:t xml:space="preserve">The Second Semester Review consists of two parts: </w:t>
      </w:r>
    </w:p>
    <w:p w:rsidR="00C4490D" w:rsidRDefault="00C4490D" w:rsidP="00C4490D">
      <w:pPr>
        <w:pStyle w:val="ListParagraph"/>
        <w:numPr>
          <w:ilvl w:val="0"/>
          <w:numId w:val="22"/>
        </w:numPr>
        <w:spacing w:before="120" w:after="120" w:line="259" w:lineRule="auto"/>
        <w:contextualSpacing w:val="0"/>
        <w:rPr>
          <w:rFonts w:ascii="Times New Roman" w:eastAsia="Times New Roman" w:hAnsi="Times New Roman" w:cs="Times New Roman"/>
        </w:rPr>
      </w:pPr>
      <w:r w:rsidRPr="0021605F">
        <w:rPr>
          <w:rFonts w:ascii="Times New Roman" w:eastAsia="Times New Roman" w:hAnsi="Times New Roman" w:cs="Times New Roman"/>
          <w:b/>
        </w:rPr>
        <w:t>Part 1:</w:t>
      </w:r>
      <w:r>
        <w:rPr>
          <w:rFonts w:ascii="Times New Roman" w:eastAsia="Times New Roman" w:hAnsi="Times New Roman" w:cs="Times New Roman"/>
        </w:rPr>
        <w:t xml:space="preserve"> An</w:t>
      </w:r>
      <w:r w:rsidRPr="001D2C03">
        <w:rPr>
          <w:rFonts w:ascii="Times New Roman" w:eastAsia="Times New Roman" w:hAnsi="Times New Roman" w:cs="Times New Roman"/>
        </w:rPr>
        <w:t xml:space="preserve"> oral presentation </w:t>
      </w:r>
      <w:r>
        <w:rPr>
          <w:rFonts w:ascii="Times New Roman" w:eastAsia="Times New Roman" w:hAnsi="Times New Roman" w:cs="Times New Roman"/>
        </w:rPr>
        <w:t>allowing the faculty member</w:t>
      </w:r>
      <w:r w:rsidRPr="001D2C03">
        <w:rPr>
          <w:rFonts w:ascii="Times New Roman" w:eastAsia="Times New Roman" w:hAnsi="Times New Roman" w:cs="Times New Roman"/>
        </w:rPr>
        <w:t xml:space="preserve"> to present </w:t>
      </w:r>
      <w:r w:rsidR="002F2715">
        <w:rPr>
          <w:rFonts w:ascii="Times New Roman" w:eastAsia="Times New Roman" w:hAnsi="Times New Roman" w:cs="Times New Roman"/>
        </w:rPr>
        <w:t>his or her</w:t>
      </w:r>
      <w:r w:rsidRPr="001D2C03">
        <w:rPr>
          <w:rFonts w:ascii="Times New Roman" w:eastAsia="Times New Roman" w:hAnsi="Times New Roman" w:cs="Times New Roman"/>
        </w:rPr>
        <w:t xml:space="preserve"> </w:t>
      </w:r>
      <w:r>
        <w:rPr>
          <w:rFonts w:ascii="Times New Roman" w:eastAsia="Times New Roman" w:hAnsi="Times New Roman" w:cs="Times New Roman"/>
        </w:rPr>
        <w:t xml:space="preserve">Teaching and Service Philosophy and demonstrate an adequate </w:t>
      </w:r>
      <w:r w:rsidRPr="001D2C03">
        <w:rPr>
          <w:rFonts w:ascii="Times New Roman" w:eastAsia="Times New Roman" w:hAnsi="Times New Roman" w:cs="Times New Roman"/>
        </w:rPr>
        <w:t>understan</w:t>
      </w:r>
      <w:r>
        <w:rPr>
          <w:rFonts w:ascii="Times New Roman" w:eastAsia="Times New Roman" w:hAnsi="Times New Roman" w:cs="Times New Roman"/>
        </w:rPr>
        <w:t xml:space="preserve">ding of the Talents of Teaching </w:t>
      </w:r>
    </w:p>
    <w:p w:rsidR="00C4490D" w:rsidRPr="00C774A5" w:rsidRDefault="00C4490D" w:rsidP="00C4490D">
      <w:pPr>
        <w:pStyle w:val="ListParagraph"/>
        <w:numPr>
          <w:ilvl w:val="0"/>
          <w:numId w:val="22"/>
        </w:numPr>
        <w:spacing w:before="120" w:after="120" w:line="259" w:lineRule="auto"/>
        <w:contextualSpacing w:val="0"/>
        <w:rPr>
          <w:rFonts w:ascii="Times New Roman" w:eastAsia="Times New Roman" w:hAnsi="Times New Roman" w:cs="Times New Roman"/>
        </w:rPr>
      </w:pPr>
      <w:r w:rsidRPr="0021605F">
        <w:rPr>
          <w:rFonts w:ascii="Times New Roman" w:eastAsia="Times New Roman" w:hAnsi="Times New Roman" w:cs="Times New Roman"/>
          <w:b/>
        </w:rPr>
        <w:t>Part 2:</w:t>
      </w:r>
      <w:r>
        <w:rPr>
          <w:rFonts w:ascii="Times New Roman" w:eastAsia="Times New Roman" w:hAnsi="Times New Roman" w:cs="Times New Roman"/>
        </w:rPr>
        <w:t xml:space="preserve"> A </w:t>
      </w:r>
      <w:r w:rsidRPr="001D2C03">
        <w:rPr>
          <w:rFonts w:ascii="Times New Roman" w:eastAsia="Times New Roman" w:hAnsi="Times New Roman" w:cs="Times New Roman"/>
        </w:rPr>
        <w:t xml:space="preserve">collaborative review of the ILSP </w:t>
      </w:r>
      <w:r w:rsidR="00271C06">
        <w:rPr>
          <w:rFonts w:ascii="Times New Roman" w:eastAsia="Times New Roman" w:hAnsi="Times New Roman" w:cs="Times New Roman"/>
        </w:rPr>
        <w:t>and granting of official approval of the ILSP</w:t>
      </w:r>
    </w:p>
    <w:p w:rsidR="00C4490D" w:rsidRPr="00055D59" w:rsidRDefault="00C4490D" w:rsidP="00C4490D">
      <w:pPr>
        <w:pStyle w:val="NoSpacing"/>
        <w:rPr>
          <w:b/>
        </w:rPr>
      </w:pPr>
      <w:r w:rsidRPr="00055D59">
        <w:rPr>
          <w:b/>
        </w:rPr>
        <w:t>Before the meeting:</w:t>
      </w:r>
    </w:p>
    <w:p w:rsidR="00C4490D" w:rsidRDefault="00C4490D" w:rsidP="00C4490D">
      <w:pPr>
        <w:pStyle w:val="NoSpacing"/>
      </w:pPr>
      <w:r>
        <w:t>T</w:t>
      </w:r>
      <w:r w:rsidRPr="00055D59">
        <w:t>he faculty member will provide the written Individualized Learning and Service Plan (ILSP) to the president’s designee, Department Chair and TAP Leader</w:t>
      </w:r>
      <w:r>
        <w:t xml:space="preserve"> </w:t>
      </w:r>
      <w:r w:rsidRPr="006A7BD7">
        <w:rPr>
          <w:b/>
          <w:u w:val="single"/>
        </w:rPr>
        <w:t>one week prior to the meeting.</w:t>
      </w:r>
      <w:r w:rsidRPr="00055D59">
        <w:t xml:space="preserve"> These parties read the document prior to the meeting in order to discuss and approve it at the end of the meeting. </w:t>
      </w:r>
    </w:p>
    <w:p w:rsidR="00C4490D" w:rsidRPr="00055D59" w:rsidRDefault="00C4490D" w:rsidP="00C4490D">
      <w:pPr>
        <w:pStyle w:val="NoSpacing"/>
      </w:pPr>
    </w:p>
    <w:p w:rsidR="00C4490D" w:rsidRPr="00055D59" w:rsidRDefault="00C4490D" w:rsidP="00C4490D">
      <w:pPr>
        <w:pStyle w:val="NoSpacing"/>
        <w:rPr>
          <w:b/>
        </w:rPr>
      </w:pPr>
      <w:r w:rsidRPr="00055D59">
        <w:rPr>
          <w:b/>
        </w:rPr>
        <w:t>During the meeting:</w:t>
      </w:r>
    </w:p>
    <w:p w:rsidR="00C4490D" w:rsidRPr="00055D59" w:rsidRDefault="00C4490D" w:rsidP="00C4490D">
      <w:pPr>
        <w:pStyle w:val="NoSpacing"/>
      </w:pPr>
      <w:r w:rsidRPr="00055D59">
        <w:t xml:space="preserve">The Second Semester Review session must be attended by all four parties: the president’s designee, the Department Chair, the TAP Leader, and the faculty member. It should be noted that the TAP Leader is not participating in the evaluation of the faculty member or the ILSP, but ensuring that protocol is followed, acting as timekeeper, and helping to provide clarification on the process when necessary. </w:t>
      </w:r>
    </w:p>
    <w:p w:rsidR="00C4490D" w:rsidRDefault="00C4490D" w:rsidP="00C4490D">
      <w:pPr>
        <w:pStyle w:val="NoSpacing"/>
      </w:pPr>
    </w:p>
    <w:p w:rsidR="00C4490D" w:rsidRPr="00055D59" w:rsidRDefault="00C4490D" w:rsidP="00C4490D">
      <w:pPr>
        <w:pStyle w:val="NoSpacing"/>
      </w:pPr>
      <w:r w:rsidRPr="00055D59">
        <w:t xml:space="preserve">It is recommended that the president’s designee bring a laptop to the meeting to compile feedback and begin this report during the meeting. Some colleges choose to excuse the tenure-track faculty member after an hour and have the department chair and TAP Leader stay to complete the report together. </w:t>
      </w:r>
    </w:p>
    <w:p w:rsidR="00C4490D" w:rsidRDefault="00C4490D" w:rsidP="00C4490D">
      <w:pPr>
        <w:pStyle w:val="NoSpacing"/>
      </w:pPr>
    </w:p>
    <w:p w:rsidR="00C4490D" w:rsidRPr="00055D59" w:rsidRDefault="00C4490D" w:rsidP="00C4490D">
      <w:pPr>
        <w:pStyle w:val="NoSpacing"/>
        <w:rPr>
          <w:b/>
        </w:rPr>
      </w:pPr>
      <w:r w:rsidRPr="00055D59">
        <w:rPr>
          <w:b/>
        </w:rPr>
        <w:t>Directly following the meeting:</w:t>
      </w:r>
    </w:p>
    <w:p w:rsidR="00C4490D" w:rsidRPr="00055D59" w:rsidRDefault="00C4490D" w:rsidP="00C4490D">
      <w:pPr>
        <w:pStyle w:val="NoSpacing"/>
      </w:pPr>
      <w:r w:rsidRPr="00055D59">
        <w:t>This report</w:t>
      </w:r>
      <w:r>
        <w:t xml:space="preserve"> is completed directly following the meeting and represents</w:t>
      </w:r>
      <w:r w:rsidRPr="00055D59">
        <w:t xml:space="preserve"> a consolidation of the president’s designee’s and department chair’s assessment of the faculty member.  The president’s designee, department chair and TAP Leader, will sign off after reviewing the completed report.  </w:t>
      </w:r>
      <w:r w:rsidRPr="00055D59">
        <w:rPr>
          <w:b/>
          <w:u w:val="single"/>
        </w:rPr>
        <w:t xml:space="preserve">The </w:t>
      </w:r>
      <w:r w:rsidRPr="00100CAF">
        <w:rPr>
          <w:b/>
          <w:i/>
          <w:u w:val="single"/>
        </w:rPr>
        <w:t>signed</w:t>
      </w:r>
      <w:r w:rsidRPr="00055D59">
        <w:rPr>
          <w:b/>
          <w:u w:val="single"/>
        </w:rPr>
        <w:t xml:space="preserve"> report is then sent to the faculty member</w:t>
      </w:r>
      <w:r w:rsidR="00100CAF">
        <w:rPr>
          <w:b/>
          <w:u w:val="single"/>
        </w:rPr>
        <w:t xml:space="preserve"> as soon as possible and no later than</w:t>
      </w:r>
      <w:r w:rsidRPr="00055D59">
        <w:rPr>
          <w:b/>
          <w:u w:val="single"/>
        </w:rPr>
        <w:t xml:space="preserve"> the last day of the Second Semester</w:t>
      </w:r>
      <w:r>
        <w:rPr>
          <w:b/>
          <w:u w:val="single"/>
        </w:rPr>
        <w:t>,</w:t>
      </w:r>
      <w:r w:rsidRPr="00055D59">
        <w:rPr>
          <w:b/>
          <w:u w:val="single"/>
        </w:rPr>
        <w:t xml:space="preserve"> or within 72 hours of the meeting if the meeting occurs on the last Friday of the semester.</w:t>
      </w:r>
      <w:r w:rsidRPr="00055D59">
        <w:t xml:space="preserve"> </w:t>
      </w:r>
      <w:r w:rsidR="002F2715">
        <w:t xml:space="preserve">This deadline is set to ensure that the department chair is available to sign the </w:t>
      </w:r>
      <w:r w:rsidR="00271C06">
        <w:t>Review Report before leaving for</w:t>
      </w:r>
      <w:r w:rsidR="002F2715">
        <w:t xml:space="preserve"> break, and that the faculty member gets the report before break in order to proceed with the implementation plan.</w:t>
      </w:r>
      <w:r w:rsidRPr="00055D59">
        <w:t xml:space="preserve"> </w:t>
      </w:r>
    </w:p>
    <w:p w:rsidR="00C4490D" w:rsidRDefault="00C4490D" w:rsidP="00C4490D">
      <w:pPr>
        <w:pStyle w:val="NoSpacing"/>
      </w:pPr>
    </w:p>
    <w:p w:rsidR="002F2715" w:rsidRDefault="00C4490D" w:rsidP="002F2715">
      <w:pPr>
        <w:pStyle w:val="NoSpacing"/>
        <w:rPr>
          <w:rFonts w:ascii="Cambria" w:hAnsi="Cambria"/>
          <w:b/>
          <w:bCs/>
          <w:sz w:val="28"/>
          <w:szCs w:val="28"/>
        </w:rPr>
      </w:pPr>
      <w:r w:rsidRPr="00055D59">
        <w:t xml:space="preserve">If an ILSP outcome is not approved, the faculty member is required to resubmit the revised outcome to the president’s designee within a specified timeline as determined by the president’s designee and noted on the report.  </w:t>
      </w:r>
      <w:r w:rsidRPr="00055D59">
        <w:rPr>
          <w:b/>
          <w:u w:val="single"/>
        </w:rPr>
        <w:t>In this case, a signed report explaining the necessary revisions should still be returned to the faculty member by the deadline noted above.</w:t>
      </w:r>
      <w:r w:rsidRPr="00055D59">
        <w:t xml:space="preserve"> The president’s designee will ensure that the faculty member makes the necessary revisions based on recommendations before final approval of the ILSP and will communicate approval in writing to the faculty member, department chair and TAP Leader. Faculty members may begin working on approved outcomes even if they have not received approval on all outcomes.</w:t>
      </w:r>
    </w:p>
    <w:p w:rsidR="002F2715" w:rsidRDefault="002F2715" w:rsidP="002F2715">
      <w:pPr>
        <w:pStyle w:val="NoSpacing"/>
        <w:rPr>
          <w:rFonts w:ascii="Cambria" w:hAnsi="Cambria"/>
          <w:b/>
          <w:bCs/>
          <w:sz w:val="28"/>
          <w:szCs w:val="28"/>
        </w:rPr>
      </w:pPr>
    </w:p>
    <w:p w:rsidR="002F2715" w:rsidRDefault="002F2715" w:rsidP="002F2715">
      <w:pPr>
        <w:pStyle w:val="NoSpacing"/>
        <w:rPr>
          <w:rFonts w:ascii="Cambria" w:hAnsi="Cambria"/>
          <w:b/>
          <w:bCs/>
          <w:sz w:val="28"/>
          <w:szCs w:val="28"/>
        </w:rPr>
      </w:pPr>
    </w:p>
    <w:p w:rsidR="00C4490D" w:rsidRPr="002F2715" w:rsidRDefault="00C4490D" w:rsidP="002F2715">
      <w:pPr>
        <w:pStyle w:val="NoSpacing"/>
        <w:rPr>
          <w:sz w:val="36"/>
          <w:szCs w:val="36"/>
        </w:rPr>
      </w:pPr>
      <w:r w:rsidRPr="002F2715">
        <w:rPr>
          <w:rFonts w:ascii="Cambria" w:hAnsi="Cambria"/>
          <w:b/>
          <w:bCs/>
          <w:sz w:val="36"/>
          <w:szCs w:val="36"/>
        </w:rPr>
        <w:t xml:space="preserve">Part 1: Oral Presentation of Teaching and Service Philosophy and Talents of Teaching </w:t>
      </w:r>
    </w:p>
    <w:p w:rsidR="00C4490D" w:rsidRDefault="00C4490D" w:rsidP="00C4490D">
      <w:pPr>
        <w:spacing w:before="480" w:after="0"/>
        <w:contextualSpacing/>
        <w:outlineLvl w:val="0"/>
        <w:rPr>
          <w:rFonts w:ascii="Cambria" w:eastAsia="Times New Roman" w:hAnsi="Cambria" w:cs="Times New Roman"/>
          <w:b/>
          <w:bCs/>
          <w:sz w:val="28"/>
          <w:szCs w:val="28"/>
        </w:rPr>
      </w:pPr>
      <w:r>
        <w:rPr>
          <w:rFonts w:ascii="Cambria" w:eastAsia="Times New Roman" w:hAnsi="Cambria" w:cs="Times New Roman"/>
          <w:b/>
          <w:bCs/>
          <w:sz w:val="28"/>
          <w:szCs w:val="28"/>
        </w:rPr>
        <w:t>Teaching and Service Philosophy</w:t>
      </w:r>
    </w:p>
    <w:p w:rsidR="00C4490D" w:rsidRDefault="00C4490D" w:rsidP="00C4490D">
      <w:pPr>
        <w:rPr>
          <w:rFonts w:ascii="Times New Roman" w:hAnsi="Times New Roman" w:cs="Times New Roman"/>
        </w:rPr>
      </w:pPr>
      <w:r>
        <w:rPr>
          <w:rFonts w:ascii="Times New Roman" w:hAnsi="Times New Roman" w:cs="Times New Roman"/>
        </w:rPr>
        <w:t>The purpose of the Teaching and Service P</w:t>
      </w:r>
      <w:r w:rsidRPr="009A0BDB">
        <w:rPr>
          <w:rFonts w:ascii="Times New Roman" w:hAnsi="Times New Roman" w:cs="Times New Roman"/>
        </w:rPr>
        <w:t xml:space="preserve">hilosophy is to demonstrate how the </w:t>
      </w:r>
      <w:r>
        <w:rPr>
          <w:rFonts w:ascii="Times New Roman" w:hAnsi="Times New Roman" w:cs="Times New Roman"/>
        </w:rPr>
        <w:t>tenure track faculty member</w:t>
      </w:r>
      <w:r w:rsidRPr="009A0BDB">
        <w:rPr>
          <w:rFonts w:ascii="Times New Roman" w:hAnsi="Times New Roman" w:cs="Times New Roman"/>
        </w:rPr>
        <w:t xml:space="preserve">’s practice is </w:t>
      </w:r>
      <w:r>
        <w:rPr>
          <w:rFonts w:ascii="Times New Roman" w:hAnsi="Times New Roman" w:cs="Times New Roman"/>
        </w:rPr>
        <w:t>informed and shaped by theory</w:t>
      </w:r>
      <w:r w:rsidRPr="009A0BDB">
        <w:rPr>
          <w:rFonts w:ascii="Times New Roman" w:hAnsi="Times New Roman" w:cs="Times New Roman"/>
        </w:rPr>
        <w:t xml:space="preserve">. The </w:t>
      </w:r>
      <w:r>
        <w:rPr>
          <w:rFonts w:ascii="Times New Roman" w:hAnsi="Times New Roman" w:cs="Times New Roman"/>
        </w:rPr>
        <w:t>presentation</w:t>
      </w:r>
      <w:r w:rsidRPr="009A0BDB">
        <w:rPr>
          <w:rFonts w:ascii="Times New Roman" w:hAnsi="Times New Roman" w:cs="Times New Roman"/>
        </w:rPr>
        <w:t xml:space="preserve"> should include a reflection on how one’s philosophy directs one’s actions both inside and outside the classroom with reference to examples</w:t>
      </w:r>
      <w:r>
        <w:rPr>
          <w:rFonts w:ascii="Times New Roman" w:hAnsi="Times New Roman" w:cs="Times New Roman"/>
        </w:rPr>
        <w:t>.</w:t>
      </w:r>
    </w:p>
    <w:p w:rsidR="00C4490D" w:rsidRDefault="00C4490D" w:rsidP="00C4490D">
      <w:pPr>
        <w:rPr>
          <w:rFonts w:ascii="Times New Roman" w:hAnsi="Times New Roman" w:cs="Times New Roman"/>
        </w:rPr>
      </w:pPr>
      <w:r>
        <w:rPr>
          <w:rFonts w:ascii="Times New Roman" w:hAnsi="Times New Roman" w:cs="Times New Roman"/>
        </w:rPr>
        <w:t xml:space="preserve">By the end of the Second Semester, the faculty member should be able to articulate a philosophy and provide several personal examples. This review is an opportunity for the administrative designee and department chair to offer formative feedback that will allow the faculty member to strengthen the philosophy before it is formally evaluated in the Semester 3 portfolio. </w:t>
      </w:r>
    </w:p>
    <w:p w:rsidR="00C4490D" w:rsidRDefault="00C4490D" w:rsidP="00C4490D">
      <w:pPr>
        <w:spacing w:before="480" w:after="0"/>
        <w:contextualSpacing/>
        <w:outlineLvl w:val="0"/>
        <w:rPr>
          <w:rFonts w:ascii="Cambria" w:eastAsia="Times New Roman" w:hAnsi="Cambria" w:cs="Times New Roman"/>
          <w:b/>
          <w:bCs/>
          <w:sz w:val="28"/>
          <w:szCs w:val="28"/>
        </w:rPr>
      </w:pPr>
    </w:p>
    <w:tbl>
      <w:tblPr>
        <w:tblStyle w:val="TenureRubric3"/>
        <w:tblW w:w="5000" w:type="pct"/>
        <w:tblLook w:val="06E0" w:firstRow="1" w:lastRow="1" w:firstColumn="1" w:lastColumn="0" w:noHBand="1" w:noVBand="1"/>
      </w:tblPr>
      <w:tblGrid>
        <w:gridCol w:w="7888"/>
        <w:gridCol w:w="986"/>
        <w:gridCol w:w="986"/>
      </w:tblGrid>
      <w:tr w:rsidR="00C4490D" w:rsidRPr="000B2FDE" w:rsidTr="00EF2BB9">
        <w:trPr>
          <w:cnfStyle w:val="100000000000" w:firstRow="1" w:lastRow="0" w:firstColumn="0" w:lastColumn="0" w:oddVBand="0" w:evenVBand="0" w:oddHBand="0" w:evenHBand="0" w:firstRowFirstColumn="0" w:firstRowLastColumn="0" w:lastRowFirstColumn="0" w:lastRowLastColumn="0"/>
        </w:trPr>
        <w:tc>
          <w:tcPr>
            <w:tcW w:w="9350" w:type="dxa"/>
            <w:gridSpan w:val="3"/>
          </w:tcPr>
          <w:p w:rsidR="00C4490D" w:rsidRPr="009C2D08" w:rsidRDefault="00C4490D" w:rsidP="00EF2BB9">
            <w:pPr>
              <w:rPr>
                <w:rFonts w:ascii="Times New Roman" w:hAnsi="Times New Roman" w:cs="Times New Roman"/>
              </w:rPr>
            </w:pPr>
            <w:r w:rsidRPr="009C2D08">
              <w:rPr>
                <w:rFonts w:ascii="Times New Roman" w:hAnsi="Times New Roman" w:cs="Times New Roman"/>
              </w:rPr>
              <w:t>ORAL PRESENTATION OF TEACHING AND SERVICE PHILOSOPHY</w:t>
            </w:r>
          </w:p>
        </w:tc>
      </w:tr>
      <w:tr w:rsidR="00C4490D" w:rsidRPr="000B2FDE" w:rsidTr="00EF2BB9">
        <w:trPr>
          <w:trHeight w:val="30"/>
        </w:trPr>
        <w:tc>
          <w:tcPr>
            <w:tcW w:w="7672" w:type="dxa"/>
          </w:tcPr>
          <w:p w:rsidR="00C4490D" w:rsidRPr="008A32D4" w:rsidRDefault="00C4490D" w:rsidP="00EF2BB9">
            <w:pPr>
              <w:rPr>
                <w:rFonts w:ascii="Times New Roman" w:hAnsi="Times New Roman" w:cs="Times New Roman"/>
              </w:rPr>
            </w:pPr>
            <w:r>
              <w:rPr>
                <w:rFonts w:ascii="Times New Roman" w:hAnsi="Times New Roman" w:cs="Times New Roman"/>
              </w:rPr>
              <w:t>Was the faculty member’s Teaching and Service P</w:t>
            </w:r>
            <w:r w:rsidRPr="008A32D4">
              <w:rPr>
                <w:rFonts w:ascii="Times New Roman" w:hAnsi="Times New Roman" w:cs="Times New Roman"/>
              </w:rPr>
              <w:t>hilosophy presented?</w:t>
            </w:r>
          </w:p>
        </w:tc>
        <w:tc>
          <w:tcPr>
            <w:tcW w:w="959" w:type="dxa"/>
            <w:vAlign w:val="center"/>
          </w:tcPr>
          <w:p w:rsidR="00C4490D" w:rsidRPr="000B2FDE" w:rsidRDefault="00661776" w:rsidP="00EF2BB9">
            <w:pPr>
              <w:jc w:val="center"/>
              <w:rPr>
                <w:rFonts w:ascii="Times New Roman" w:hAnsi="Times New Roman" w:cs="Times New Roman"/>
                <w:b/>
              </w:rPr>
            </w:pPr>
            <w:sdt>
              <w:sdtPr>
                <w:rPr>
                  <w:rFonts w:ascii="Times New Roman" w:hAnsi="Times New Roman" w:cs="Times New Roman"/>
                  <w:b/>
                </w:rPr>
                <w:id w:val="-411935849"/>
                <w14:checkbox>
                  <w14:checked w14:val="0"/>
                  <w14:checkedState w14:val="2612" w14:font="MS Gothic"/>
                  <w14:uncheckedState w14:val="2610" w14:font="MS Gothic"/>
                </w14:checkbox>
              </w:sdtPr>
              <w:sdtEndPr/>
              <w:sdtContent>
                <w:r w:rsidR="00C4490D" w:rsidRPr="000B2FDE">
                  <w:rPr>
                    <w:rFonts w:ascii="Segoe UI Symbol" w:hAnsi="Segoe UI Symbol" w:cs="Segoe UI Symbol"/>
                    <w:b/>
                  </w:rPr>
                  <w:t>☐</w:t>
                </w:r>
              </w:sdtContent>
            </w:sdt>
            <w:r w:rsidR="00C4490D" w:rsidRPr="000B2FDE">
              <w:rPr>
                <w:rFonts w:ascii="Times New Roman" w:hAnsi="Times New Roman" w:cs="Times New Roman"/>
                <w:b/>
              </w:rPr>
              <w:t> Yes</w:t>
            </w:r>
          </w:p>
        </w:tc>
        <w:tc>
          <w:tcPr>
            <w:tcW w:w="959" w:type="dxa"/>
            <w:shd w:val="clear" w:color="auto" w:fill="BFBFBF"/>
            <w:vAlign w:val="center"/>
          </w:tcPr>
          <w:p w:rsidR="00C4490D" w:rsidRPr="000B2FDE" w:rsidRDefault="00661776" w:rsidP="00EF2BB9">
            <w:pPr>
              <w:jc w:val="center"/>
              <w:rPr>
                <w:rFonts w:ascii="Times New Roman" w:hAnsi="Times New Roman" w:cs="Times New Roman"/>
                <w:b/>
              </w:rPr>
            </w:pPr>
            <w:sdt>
              <w:sdtPr>
                <w:rPr>
                  <w:rFonts w:ascii="Times New Roman" w:hAnsi="Times New Roman" w:cs="Times New Roman"/>
                  <w:b/>
                </w:rPr>
                <w:id w:val="310068204"/>
                <w14:checkbox>
                  <w14:checked w14:val="0"/>
                  <w14:checkedState w14:val="2612" w14:font="MS Gothic"/>
                  <w14:uncheckedState w14:val="2610" w14:font="MS Gothic"/>
                </w14:checkbox>
              </w:sdtPr>
              <w:sdtEndPr/>
              <w:sdtContent>
                <w:r w:rsidR="00C4490D" w:rsidRPr="000B2FDE">
                  <w:rPr>
                    <w:rFonts w:ascii="Segoe UI Symbol" w:hAnsi="Segoe UI Symbol" w:cs="Segoe UI Symbol"/>
                    <w:b/>
                  </w:rPr>
                  <w:t>☐</w:t>
                </w:r>
              </w:sdtContent>
            </w:sdt>
            <w:r w:rsidR="00C4490D" w:rsidRPr="000B2FDE">
              <w:rPr>
                <w:rFonts w:ascii="Times New Roman" w:hAnsi="Times New Roman" w:cs="Times New Roman"/>
                <w:b/>
              </w:rPr>
              <w:t> No</w:t>
            </w:r>
          </w:p>
        </w:tc>
      </w:tr>
      <w:tr w:rsidR="00C4490D" w:rsidRPr="000B2FDE" w:rsidTr="00EF2BB9">
        <w:trPr>
          <w:cnfStyle w:val="010000000000" w:firstRow="0" w:lastRow="1" w:firstColumn="0" w:lastColumn="0" w:oddVBand="0" w:evenVBand="0" w:oddHBand="0" w:evenHBand="0" w:firstRowFirstColumn="0" w:firstRowLastColumn="0" w:lastRowFirstColumn="0" w:lastRowLastColumn="0"/>
        </w:trPr>
        <w:tc>
          <w:tcPr>
            <w:tcW w:w="9590" w:type="dxa"/>
            <w:gridSpan w:val="3"/>
          </w:tcPr>
          <w:p w:rsidR="00C4490D" w:rsidRPr="000B2FDE" w:rsidRDefault="00812841" w:rsidP="00EF2BB9">
            <w:pPr>
              <w:keepNext/>
              <w:spacing w:after="0"/>
              <w:rPr>
                <w:rFonts w:ascii="Times New Roman" w:hAnsi="Times New Roman" w:cs="Times New Roman"/>
              </w:rPr>
            </w:pPr>
            <w:r>
              <w:rPr>
                <w:rFonts w:ascii="Times New Roman" w:hAnsi="Times New Roman" w:cs="Times New Roman"/>
              </w:rPr>
              <w:t>Comments and formative feedback for faculty m</w:t>
            </w:r>
            <w:r w:rsidR="00C4490D">
              <w:rPr>
                <w:rFonts w:ascii="Times New Roman" w:hAnsi="Times New Roman" w:cs="Times New Roman"/>
              </w:rPr>
              <w:t>ember</w:t>
            </w:r>
            <w:r w:rsidR="00C4490D" w:rsidRPr="000B2FDE">
              <w:rPr>
                <w:rFonts w:ascii="Times New Roman" w:hAnsi="Times New Roman" w:cs="Times New Roman"/>
              </w:rPr>
              <w:t>:</w:t>
            </w:r>
          </w:p>
          <w:bookmarkStart w:id="2" w:name="Text1"/>
          <w:p w:rsidR="00C4490D" w:rsidRPr="000B2FDE" w:rsidRDefault="00C4490D" w:rsidP="00EF2BB9">
            <w:pPr>
              <w:spacing w:after="0"/>
              <w:rPr>
                <w:rFonts w:ascii="Times New Roman" w:hAnsi="Times New Roman" w:cs="Times New Roman"/>
                <w:b/>
              </w:rPr>
            </w:pPr>
            <w:r w:rsidRPr="000B2FDE">
              <w:rPr>
                <w:rFonts w:ascii="Times New Roman" w:hAnsi="Times New Roman" w:cs="Times New Roman"/>
                <w:b/>
              </w:rPr>
              <w:fldChar w:fldCharType="begin">
                <w:ffData>
                  <w:name w:val="Text1"/>
                  <w:enabled/>
                  <w:calcOnExit w:val="0"/>
                  <w:textInput/>
                </w:ffData>
              </w:fldChar>
            </w:r>
            <w:r w:rsidRPr="000B2FDE">
              <w:rPr>
                <w:rFonts w:ascii="Times New Roman" w:hAnsi="Times New Roman" w:cs="Times New Roman"/>
                <w:b/>
              </w:rPr>
              <w:instrText xml:space="preserve"> FORMTEXT </w:instrText>
            </w:r>
            <w:r w:rsidRPr="000B2FDE">
              <w:rPr>
                <w:rFonts w:ascii="Times New Roman" w:hAnsi="Times New Roman" w:cs="Times New Roman"/>
                <w:b/>
              </w:rPr>
            </w:r>
            <w:r w:rsidRPr="000B2FDE">
              <w:rPr>
                <w:rFonts w:ascii="Times New Roman" w:hAnsi="Times New Roman" w:cs="Times New Roman"/>
                <w:b/>
              </w:rPr>
              <w:fldChar w:fldCharType="separate"/>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rPr>
              <w:fldChar w:fldCharType="end"/>
            </w:r>
            <w:bookmarkEnd w:id="2"/>
          </w:p>
        </w:tc>
      </w:tr>
    </w:tbl>
    <w:p w:rsidR="00C4490D" w:rsidRDefault="00C4490D" w:rsidP="00C4490D">
      <w:pPr>
        <w:spacing w:before="480" w:after="0"/>
        <w:contextualSpacing/>
        <w:outlineLvl w:val="0"/>
        <w:rPr>
          <w:rFonts w:ascii="Cambria" w:eastAsia="Times New Roman" w:hAnsi="Cambria" w:cs="Times New Roman"/>
          <w:b/>
          <w:bCs/>
          <w:sz w:val="28"/>
          <w:szCs w:val="28"/>
        </w:rPr>
      </w:pPr>
    </w:p>
    <w:p w:rsidR="00C4490D" w:rsidRDefault="00C4490D" w:rsidP="00C4490D">
      <w:pPr>
        <w:spacing w:before="480" w:after="0"/>
        <w:contextualSpacing/>
        <w:outlineLvl w:val="0"/>
        <w:rPr>
          <w:rFonts w:ascii="Cambria" w:eastAsia="Times New Roman" w:hAnsi="Cambria" w:cs="Times New Roman"/>
          <w:b/>
          <w:bCs/>
          <w:sz w:val="28"/>
          <w:szCs w:val="28"/>
        </w:rPr>
      </w:pPr>
    </w:p>
    <w:p w:rsidR="00C4490D" w:rsidRPr="000B2FDE" w:rsidRDefault="00C4490D" w:rsidP="00C4490D">
      <w:pPr>
        <w:spacing w:before="480" w:after="0"/>
        <w:contextualSpacing/>
        <w:outlineLvl w:val="0"/>
        <w:rPr>
          <w:rFonts w:ascii="Cambria" w:eastAsia="Times New Roman" w:hAnsi="Cambria" w:cs="Times New Roman"/>
          <w:b/>
          <w:bCs/>
          <w:sz w:val="28"/>
          <w:szCs w:val="28"/>
        </w:rPr>
      </w:pPr>
      <w:r w:rsidRPr="000B2FDE">
        <w:rPr>
          <w:rFonts w:ascii="Cambria" w:eastAsia="Times New Roman" w:hAnsi="Cambria" w:cs="Times New Roman"/>
          <w:b/>
          <w:bCs/>
          <w:sz w:val="28"/>
          <w:szCs w:val="28"/>
        </w:rPr>
        <w:t>Talents of Teaching</w:t>
      </w:r>
    </w:p>
    <w:p w:rsidR="00C4490D" w:rsidRPr="000B2FDE" w:rsidRDefault="00C4490D" w:rsidP="00C4490D">
      <w:pPr>
        <w:rPr>
          <w:rFonts w:ascii="Times New Roman" w:eastAsia="Times New Roman" w:hAnsi="Times New Roman" w:cs="Times New Roman"/>
        </w:rPr>
      </w:pPr>
      <w:r w:rsidRPr="000B2FDE">
        <w:rPr>
          <w:rFonts w:ascii="Times New Roman" w:eastAsia="Times New Roman" w:hAnsi="Times New Roman" w:cs="Times New Roman"/>
        </w:rPr>
        <w:t>During the Se</w:t>
      </w:r>
      <w:r>
        <w:rPr>
          <w:rFonts w:ascii="Times New Roman" w:eastAsia="Times New Roman" w:hAnsi="Times New Roman" w:cs="Times New Roman"/>
        </w:rPr>
        <w:t>cond Semester R</w:t>
      </w:r>
      <w:r w:rsidRPr="000B2FDE">
        <w:rPr>
          <w:rFonts w:ascii="Times New Roman" w:eastAsia="Times New Roman" w:hAnsi="Times New Roman" w:cs="Times New Roman"/>
        </w:rPr>
        <w:t>eview, the faculty member articulates her or his understanding of each of the Talents of Teaching.  This presentation determines if the faculty member has the level of understanding of each Talent necessary to work towards completing the final portfolio</w:t>
      </w:r>
      <w:r>
        <w:rPr>
          <w:rFonts w:ascii="Times New Roman" w:eastAsia="Times New Roman" w:hAnsi="Times New Roman" w:cs="Times New Roman"/>
        </w:rPr>
        <w:t xml:space="preserve"> and argument for tenure</w:t>
      </w:r>
      <w:r w:rsidRPr="000B2FDE">
        <w:rPr>
          <w:rFonts w:ascii="Times New Roman" w:eastAsia="Times New Roman" w:hAnsi="Times New Roman" w:cs="Times New Roman"/>
        </w:rPr>
        <w:t xml:space="preserve">.  If a faculty member does not demonstrate an acceptable level of understanding of any of the Talents, </w:t>
      </w:r>
      <w:r>
        <w:rPr>
          <w:rFonts w:ascii="Times New Roman" w:eastAsia="Times New Roman" w:hAnsi="Times New Roman" w:cs="Times New Roman"/>
        </w:rPr>
        <w:t>this meeting provides an important opportunity to offer formative feedback and possibly design an action plan to ensure that the faculty member’s understanding of the Talents reaches and acceptable level.</w:t>
      </w:r>
    </w:p>
    <w:p w:rsidR="00C4490D" w:rsidRPr="007C0BA3" w:rsidRDefault="00C4490D" w:rsidP="00C4490D">
      <w:pPr>
        <w:ind w:left="720"/>
        <w:rPr>
          <w:rFonts w:ascii="Times New Roman" w:eastAsia="Times New Roman" w:hAnsi="Times New Roman" w:cs="Times New Roman"/>
        </w:rPr>
      </w:pPr>
      <w:r>
        <w:rPr>
          <w:rFonts w:ascii="Times New Roman" w:eastAsia="Times New Roman" w:hAnsi="Times New Roman" w:cs="Times New Roman"/>
          <w:u w:val="single"/>
        </w:rPr>
        <w:t xml:space="preserve">Please </w:t>
      </w:r>
      <w:r w:rsidRPr="004F500F">
        <w:rPr>
          <w:rFonts w:ascii="Times New Roman" w:eastAsia="Times New Roman" w:hAnsi="Times New Roman" w:cs="Times New Roman"/>
          <w:u w:val="single"/>
        </w:rPr>
        <w:t>note</w:t>
      </w:r>
      <w:r>
        <w:rPr>
          <w:rFonts w:ascii="Times New Roman" w:eastAsia="Times New Roman" w:hAnsi="Times New Roman" w:cs="Times New Roman"/>
        </w:rPr>
        <w:t xml:space="preserve">: </w:t>
      </w:r>
      <w:r w:rsidRPr="000B2FDE">
        <w:rPr>
          <w:rFonts w:ascii="Times New Roman" w:eastAsia="Times New Roman" w:hAnsi="Times New Roman" w:cs="Times New Roman"/>
        </w:rPr>
        <w:t>Faculty members will explain their understanding of each Talent of Teaching in general terms and give examples.  Faculty members should be able to describe how they plan to add depth and specificity to their understanding of the Talents of Teaching as they work on their ILSP and complete their portfolios.</w:t>
      </w:r>
    </w:p>
    <w:tbl>
      <w:tblPr>
        <w:tblStyle w:val="TenureRubric"/>
        <w:tblW w:w="5000" w:type="pct"/>
        <w:jc w:val="center"/>
        <w:tblLook w:val="0660" w:firstRow="1" w:lastRow="1" w:firstColumn="0" w:lastColumn="0" w:noHBand="1" w:noVBand="1"/>
      </w:tblPr>
      <w:tblGrid>
        <w:gridCol w:w="2465"/>
        <w:gridCol w:w="2465"/>
        <w:gridCol w:w="2465"/>
        <w:gridCol w:w="2465"/>
      </w:tblGrid>
      <w:tr w:rsidR="00C4490D" w:rsidRPr="000B2FDE" w:rsidTr="00EF2BB9">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rsidR="00C4490D" w:rsidRPr="000B2FDE" w:rsidRDefault="00C4490D" w:rsidP="00EF2BB9">
            <w:pPr>
              <w:rPr>
                <w:rFonts w:ascii="Times New Roman" w:hAnsi="Times New Roman" w:cs="Times New Roman"/>
              </w:rPr>
            </w:pPr>
            <w:r>
              <w:rPr>
                <w:rFonts w:ascii="Times New Roman" w:hAnsi="Times New Roman" w:cs="Times New Roman"/>
              </w:rPr>
              <w:t xml:space="preserve">Oral Presentation of </w:t>
            </w:r>
            <w:r w:rsidRPr="000B2FDE">
              <w:rPr>
                <w:rFonts w:ascii="Times New Roman" w:hAnsi="Times New Roman" w:cs="Times New Roman"/>
              </w:rPr>
              <w:t>Talents of Teaching</w:t>
            </w:r>
          </w:p>
        </w:tc>
      </w:tr>
      <w:tr w:rsidR="00C4490D" w:rsidRPr="000B2FDE" w:rsidTr="00EF2BB9">
        <w:trPr>
          <w:trHeight w:val="30"/>
          <w:jc w:val="center"/>
        </w:trPr>
        <w:tc>
          <w:tcPr>
            <w:tcW w:w="5000" w:type="pct"/>
            <w:gridSpan w:val="4"/>
            <w:vAlign w:val="center"/>
          </w:tcPr>
          <w:p w:rsidR="00C4490D" w:rsidRPr="00FB6341" w:rsidRDefault="00C4490D" w:rsidP="00EF2BB9">
            <w:pPr>
              <w:spacing w:after="120"/>
              <w:rPr>
                <w:rFonts w:ascii="Times New Roman" w:hAnsi="Times New Roman" w:cs="Times New Roman"/>
              </w:rPr>
            </w:pPr>
            <w:r w:rsidRPr="00FB6341">
              <w:rPr>
                <w:rFonts w:ascii="Times New Roman" w:hAnsi="Times New Roman" w:cs="Times New Roman"/>
              </w:rPr>
              <w:t>How well does the faculty member demonstrate understanding of each of the Talents of Teaching?*</w:t>
            </w:r>
          </w:p>
        </w:tc>
      </w:tr>
      <w:tr w:rsidR="00C4490D" w:rsidRPr="000B2FDE" w:rsidTr="00EF2BB9">
        <w:trPr>
          <w:trHeight w:val="1360"/>
          <w:jc w:val="center"/>
        </w:trPr>
        <w:tc>
          <w:tcPr>
            <w:tcW w:w="1250" w:type="pct"/>
            <w:vAlign w:val="center"/>
          </w:tcPr>
          <w:p w:rsidR="00C4490D" w:rsidRPr="00950B8D" w:rsidRDefault="00C4490D" w:rsidP="00EF2BB9">
            <w:pPr>
              <w:rPr>
                <w:rFonts w:ascii="Times New Roman" w:hAnsi="Times New Roman" w:cs="Times New Roman"/>
                <w:smallCaps/>
              </w:rPr>
            </w:pPr>
            <w:r w:rsidRPr="00950B8D">
              <w:rPr>
                <w:rFonts w:ascii="Times New Roman" w:hAnsi="Times New Roman" w:cs="Times New Roman"/>
                <w:smallCaps/>
              </w:rPr>
              <w:t>Talent of Teaching</w:t>
            </w:r>
          </w:p>
        </w:tc>
        <w:tc>
          <w:tcPr>
            <w:tcW w:w="1250" w:type="pct"/>
            <w:vAlign w:val="center"/>
          </w:tcPr>
          <w:p w:rsidR="00C4490D" w:rsidRPr="00950B8D" w:rsidRDefault="00C4490D" w:rsidP="00EF2BB9">
            <w:pPr>
              <w:rPr>
                <w:rFonts w:ascii="Times New Roman" w:hAnsi="Times New Roman" w:cs="Times New Roman"/>
              </w:rPr>
            </w:pPr>
            <w:r w:rsidRPr="00950B8D">
              <w:rPr>
                <w:rFonts w:ascii="Times New Roman" w:hAnsi="Times New Roman" w:cs="Times New Roman"/>
              </w:rPr>
              <w:t xml:space="preserve">Faculty </w:t>
            </w:r>
            <w:r>
              <w:rPr>
                <w:rFonts w:ascii="Times New Roman" w:hAnsi="Times New Roman" w:cs="Times New Roman"/>
              </w:rPr>
              <w:t>member demonstrates a</w:t>
            </w:r>
            <w:r w:rsidRPr="00950B8D">
              <w:rPr>
                <w:rFonts w:ascii="Times New Roman" w:hAnsi="Times New Roman" w:cs="Times New Roman"/>
              </w:rPr>
              <w:t xml:space="preserve"> thorough understanding of the Talent and can relate </w:t>
            </w:r>
            <w:r>
              <w:rPr>
                <w:rFonts w:ascii="Times New Roman" w:hAnsi="Times New Roman" w:cs="Times New Roman"/>
              </w:rPr>
              <w:t xml:space="preserve">this understanding to classroom or </w:t>
            </w:r>
            <w:r w:rsidRPr="00950B8D">
              <w:rPr>
                <w:rFonts w:ascii="Times New Roman" w:hAnsi="Times New Roman" w:cs="Times New Roman"/>
              </w:rPr>
              <w:t>professional practice</w:t>
            </w:r>
            <w:r>
              <w:rPr>
                <w:rFonts w:ascii="Times New Roman" w:hAnsi="Times New Roman" w:cs="Times New Roman"/>
              </w:rPr>
              <w:t xml:space="preserve"> with detailed, specific and appropriate examples that demonstrate the complexity of the Talent</w:t>
            </w:r>
            <w:r w:rsidRPr="00950B8D">
              <w:rPr>
                <w:rFonts w:ascii="Times New Roman" w:hAnsi="Times New Roman" w:cs="Times New Roman"/>
              </w:rPr>
              <w:t>.</w:t>
            </w:r>
          </w:p>
        </w:tc>
        <w:tc>
          <w:tcPr>
            <w:tcW w:w="1250" w:type="pct"/>
            <w:shd w:val="clear" w:color="auto" w:fill="auto"/>
            <w:vAlign w:val="center"/>
          </w:tcPr>
          <w:p w:rsidR="00C4490D" w:rsidRPr="00950B8D" w:rsidRDefault="00C4490D" w:rsidP="00EF2BB9">
            <w:pPr>
              <w:rPr>
                <w:rFonts w:ascii="Times New Roman" w:hAnsi="Times New Roman" w:cs="Times New Roman"/>
              </w:rPr>
            </w:pPr>
            <w:r w:rsidRPr="00950B8D">
              <w:rPr>
                <w:rFonts w:ascii="Times New Roman" w:hAnsi="Times New Roman" w:cs="Times New Roman"/>
              </w:rPr>
              <w:t xml:space="preserve">Faculty member </w:t>
            </w:r>
            <w:r>
              <w:rPr>
                <w:rFonts w:ascii="Times New Roman" w:hAnsi="Times New Roman" w:cs="Times New Roman"/>
              </w:rPr>
              <w:t>demonstrates an</w:t>
            </w:r>
            <w:r w:rsidRPr="00950B8D">
              <w:rPr>
                <w:rFonts w:ascii="Times New Roman" w:hAnsi="Times New Roman" w:cs="Times New Roman"/>
              </w:rPr>
              <w:t xml:space="preserve"> adequate understanding of the Talent</w:t>
            </w:r>
            <w:r>
              <w:rPr>
                <w:rFonts w:ascii="Times New Roman" w:hAnsi="Times New Roman" w:cs="Times New Roman"/>
              </w:rPr>
              <w:t xml:space="preserve"> and how it relates to classroom or professional practice</w:t>
            </w:r>
            <w:r w:rsidRPr="00950B8D">
              <w:rPr>
                <w:rFonts w:ascii="Times New Roman" w:hAnsi="Times New Roman" w:cs="Times New Roman"/>
              </w:rPr>
              <w:t>.</w:t>
            </w:r>
          </w:p>
        </w:tc>
        <w:tc>
          <w:tcPr>
            <w:tcW w:w="1250" w:type="pct"/>
            <w:shd w:val="clear" w:color="auto" w:fill="BFBFBF"/>
            <w:vAlign w:val="center"/>
          </w:tcPr>
          <w:p w:rsidR="00C4490D" w:rsidRPr="00950B8D" w:rsidRDefault="00C4490D" w:rsidP="00EF2BB9">
            <w:pPr>
              <w:rPr>
                <w:rFonts w:ascii="Times New Roman" w:hAnsi="Times New Roman" w:cs="Times New Roman"/>
              </w:rPr>
            </w:pPr>
            <w:r w:rsidRPr="00950B8D">
              <w:rPr>
                <w:rFonts w:ascii="Times New Roman" w:hAnsi="Times New Roman" w:cs="Times New Roman"/>
              </w:rPr>
              <w:t>Faculty member has some misconceptions or gaps</w:t>
            </w:r>
            <w:r>
              <w:rPr>
                <w:rFonts w:ascii="Times New Roman" w:hAnsi="Times New Roman" w:cs="Times New Roman"/>
              </w:rPr>
              <w:t xml:space="preserve"> in under</w:t>
            </w:r>
            <w:r w:rsidRPr="00950B8D">
              <w:rPr>
                <w:rFonts w:ascii="Times New Roman" w:hAnsi="Times New Roman" w:cs="Times New Roman"/>
              </w:rPr>
              <w:t>standing the Talent</w:t>
            </w:r>
            <w:r>
              <w:rPr>
                <w:rFonts w:ascii="Times New Roman" w:hAnsi="Times New Roman" w:cs="Times New Roman"/>
              </w:rPr>
              <w:t xml:space="preserve"> or cannot yet related it to classroom or professional practice</w:t>
            </w:r>
            <w:r w:rsidRPr="00950B8D">
              <w:rPr>
                <w:rFonts w:ascii="Times New Roman" w:hAnsi="Times New Roman" w:cs="Times New Roman"/>
              </w:rPr>
              <w:t>.</w:t>
            </w:r>
          </w:p>
        </w:tc>
      </w:tr>
      <w:tr w:rsidR="00C4490D" w:rsidRPr="000B2FDE" w:rsidTr="00EF2BB9">
        <w:trPr>
          <w:jc w:val="center"/>
        </w:trPr>
        <w:tc>
          <w:tcPr>
            <w:tcW w:w="1250" w:type="pct"/>
            <w:vAlign w:val="center"/>
          </w:tcPr>
          <w:p w:rsidR="00C4490D" w:rsidRPr="000B2FDE" w:rsidRDefault="00C4490D" w:rsidP="00EF2BB9">
            <w:pPr>
              <w:rPr>
                <w:rFonts w:ascii="Times New Roman" w:hAnsi="Times New Roman" w:cs="Times New Roman"/>
                <w:smallCaps/>
                <w:sz w:val="21"/>
                <w:szCs w:val="21"/>
              </w:rPr>
            </w:pPr>
            <w:r w:rsidRPr="000B2FDE">
              <w:rPr>
                <w:rFonts w:ascii="Times New Roman" w:hAnsi="Times New Roman" w:cs="Times New Roman"/>
                <w:smallCaps/>
                <w:sz w:val="21"/>
                <w:szCs w:val="21"/>
              </w:rPr>
              <w:t>Teaching and Learning</w:t>
            </w:r>
          </w:p>
        </w:tc>
        <w:tc>
          <w:tcPr>
            <w:tcW w:w="1250" w:type="pct"/>
            <w:vAlign w:val="center"/>
          </w:tcPr>
          <w:p w:rsidR="00C4490D" w:rsidRPr="000B2FDE" w:rsidRDefault="00661776" w:rsidP="00EF2BB9">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443124503"/>
                <w14:checkbox>
                  <w14:checked w14:val="0"/>
                  <w14:checkedState w14:val="2612" w14:font="MS Gothic"/>
                  <w14:uncheckedState w14:val="2610" w14:font="MS Gothic"/>
                </w14:checkbox>
              </w:sdtPr>
              <w:sdtEndPr/>
              <w:sdtContent>
                <w:r w:rsidR="00C4490D" w:rsidRPr="000B2FDE">
                  <w:rPr>
                    <w:rFonts w:ascii="Segoe UI Symbol" w:hAnsi="Segoe UI Symbol" w:cs="Segoe UI Symbol"/>
                    <w:b/>
                    <w:sz w:val="21"/>
                    <w:szCs w:val="21"/>
                  </w:rPr>
                  <w:t>☐</w:t>
                </w:r>
              </w:sdtContent>
            </w:sdt>
            <w:r w:rsidR="00C4490D" w:rsidRPr="000B2FDE">
              <w:rPr>
                <w:rFonts w:ascii="Times New Roman" w:hAnsi="Times New Roman" w:cs="Times New Roman"/>
                <w:b/>
                <w:sz w:val="21"/>
                <w:szCs w:val="21"/>
              </w:rPr>
              <w:t> Exemplary</w:t>
            </w:r>
          </w:p>
        </w:tc>
        <w:tc>
          <w:tcPr>
            <w:tcW w:w="1250" w:type="pct"/>
            <w:shd w:val="clear" w:color="auto" w:fill="auto"/>
            <w:vAlign w:val="center"/>
          </w:tcPr>
          <w:p w:rsidR="00C4490D" w:rsidRPr="000B2FDE" w:rsidRDefault="00661776" w:rsidP="00EF2BB9">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1630128919"/>
                <w14:checkbox>
                  <w14:checked w14:val="0"/>
                  <w14:checkedState w14:val="2612" w14:font="MS Gothic"/>
                  <w14:uncheckedState w14:val="2610" w14:font="MS Gothic"/>
                </w14:checkbox>
              </w:sdtPr>
              <w:sdtEndPr/>
              <w:sdtContent>
                <w:r w:rsidR="00C4490D" w:rsidRPr="000B2FDE">
                  <w:rPr>
                    <w:rFonts w:ascii="Segoe UI Symbol" w:hAnsi="Segoe UI Symbol" w:cs="Segoe UI Symbol"/>
                    <w:b/>
                    <w:sz w:val="21"/>
                    <w:szCs w:val="21"/>
                  </w:rPr>
                  <w:t>☐</w:t>
                </w:r>
              </w:sdtContent>
            </w:sdt>
            <w:r w:rsidR="00C4490D" w:rsidRPr="000B2FDE">
              <w:rPr>
                <w:rFonts w:ascii="Times New Roman" w:hAnsi="Times New Roman" w:cs="Times New Roman"/>
                <w:b/>
                <w:sz w:val="21"/>
                <w:szCs w:val="21"/>
              </w:rPr>
              <w:t> Acceptable</w:t>
            </w:r>
          </w:p>
        </w:tc>
        <w:tc>
          <w:tcPr>
            <w:tcW w:w="1250" w:type="pct"/>
            <w:shd w:val="clear" w:color="auto" w:fill="BFBFBF"/>
            <w:vAlign w:val="center"/>
          </w:tcPr>
          <w:p w:rsidR="00C4490D" w:rsidRPr="000B2FDE" w:rsidRDefault="00661776" w:rsidP="00EF2BB9">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1417549548"/>
                <w14:checkbox>
                  <w14:checked w14:val="0"/>
                  <w14:checkedState w14:val="2612" w14:font="MS Gothic"/>
                  <w14:uncheckedState w14:val="2610" w14:font="MS Gothic"/>
                </w14:checkbox>
              </w:sdtPr>
              <w:sdtEndPr/>
              <w:sdtContent>
                <w:r w:rsidR="00C4490D" w:rsidRPr="000B2FDE">
                  <w:rPr>
                    <w:rFonts w:ascii="Segoe UI Symbol" w:hAnsi="Segoe UI Symbol" w:cs="Segoe UI Symbol"/>
                    <w:b/>
                    <w:sz w:val="21"/>
                    <w:szCs w:val="21"/>
                  </w:rPr>
                  <w:t>☐</w:t>
                </w:r>
              </w:sdtContent>
            </w:sdt>
            <w:r w:rsidR="00C4490D" w:rsidRPr="000B2FDE">
              <w:rPr>
                <w:rFonts w:ascii="Times New Roman" w:hAnsi="Times New Roman" w:cs="Times New Roman"/>
                <w:b/>
                <w:sz w:val="21"/>
                <w:szCs w:val="21"/>
              </w:rPr>
              <w:t> Not Yet Acceptable</w:t>
            </w:r>
          </w:p>
        </w:tc>
      </w:tr>
      <w:tr w:rsidR="00C4490D" w:rsidRPr="000B2FDE" w:rsidTr="00EF2BB9">
        <w:trPr>
          <w:jc w:val="center"/>
        </w:trPr>
        <w:tc>
          <w:tcPr>
            <w:tcW w:w="1250" w:type="pct"/>
            <w:vAlign w:val="center"/>
          </w:tcPr>
          <w:p w:rsidR="00C4490D" w:rsidRPr="000B2FDE" w:rsidRDefault="00C4490D" w:rsidP="00EF2BB9">
            <w:pPr>
              <w:rPr>
                <w:rFonts w:ascii="Times New Roman" w:hAnsi="Times New Roman" w:cs="Times New Roman"/>
                <w:smallCaps/>
                <w:sz w:val="21"/>
                <w:szCs w:val="21"/>
              </w:rPr>
            </w:pPr>
            <w:r w:rsidRPr="000B2FDE">
              <w:rPr>
                <w:rFonts w:ascii="Times New Roman" w:hAnsi="Times New Roman" w:cs="Times New Roman"/>
                <w:smallCaps/>
                <w:sz w:val="21"/>
                <w:szCs w:val="21"/>
              </w:rPr>
              <w:t>Measuring Learning</w:t>
            </w:r>
          </w:p>
        </w:tc>
        <w:tc>
          <w:tcPr>
            <w:tcW w:w="1250" w:type="pct"/>
            <w:vAlign w:val="center"/>
          </w:tcPr>
          <w:p w:rsidR="00C4490D" w:rsidRPr="000B2FDE" w:rsidRDefault="00661776" w:rsidP="00EF2BB9">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203835126"/>
                <w14:checkbox>
                  <w14:checked w14:val="0"/>
                  <w14:checkedState w14:val="2612" w14:font="MS Gothic"/>
                  <w14:uncheckedState w14:val="2610" w14:font="MS Gothic"/>
                </w14:checkbox>
              </w:sdtPr>
              <w:sdtEndPr/>
              <w:sdtContent>
                <w:r w:rsidR="00C4490D" w:rsidRPr="000B2FDE">
                  <w:rPr>
                    <w:rFonts w:ascii="Segoe UI Symbol" w:hAnsi="Segoe UI Symbol" w:cs="Segoe UI Symbol"/>
                    <w:b/>
                    <w:sz w:val="21"/>
                    <w:szCs w:val="21"/>
                  </w:rPr>
                  <w:t>☐</w:t>
                </w:r>
              </w:sdtContent>
            </w:sdt>
            <w:r w:rsidR="00C4490D" w:rsidRPr="000B2FDE">
              <w:rPr>
                <w:rFonts w:ascii="Times New Roman" w:hAnsi="Times New Roman" w:cs="Times New Roman"/>
                <w:b/>
                <w:sz w:val="21"/>
                <w:szCs w:val="21"/>
              </w:rPr>
              <w:t> Exemplary</w:t>
            </w:r>
          </w:p>
        </w:tc>
        <w:tc>
          <w:tcPr>
            <w:tcW w:w="1250" w:type="pct"/>
            <w:shd w:val="clear" w:color="auto" w:fill="auto"/>
            <w:vAlign w:val="center"/>
          </w:tcPr>
          <w:p w:rsidR="00C4490D" w:rsidRPr="000B2FDE" w:rsidRDefault="00661776" w:rsidP="00EF2BB9">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1315170600"/>
                <w14:checkbox>
                  <w14:checked w14:val="0"/>
                  <w14:checkedState w14:val="2612" w14:font="MS Gothic"/>
                  <w14:uncheckedState w14:val="2610" w14:font="MS Gothic"/>
                </w14:checkbox>
              </w:sdtPr>
              <w:sdtEndPr/>
              <w:sdtContent>
                <w:r w:rsidR="00C4490D" w:rsidRPr="000B2FDE">
                  <w:rPr>
                    <w:rFonts w:ascii="Segoe UI Symbol" w:hAnsi="Segoe UI Symbol" w:cs="Segoe UI Symbol"/>
                    <w:b/>
                    <w:sz w:val="21"/>
                    <w:szCs w:val="21"/>
                  </w:rPr>
                  <w:t>☐</w:t>
                </w:r>
              </w:sdtContent>
            </w:sdt>
            <w:r w:rsidR="00C4490D" w:rsidRPr="000B2FDE">
              <w:rPr>
                <w:rFonts w:ascii="Times New Roman" w:hAnsi="Times New Roman" w:cs="Times New Roman"/>
                <w:b/>
                <w:sz w:val="21"/>
                <w:szCs w:val="21"/>
              </w:rPr>
              <w:t> Acceptable</w:t>
            </w:r>
          </w:p>
        </w:tc>
        <w:tc>
          <w:tcPr>
            <w:tcW w:w="1250" w:type="pct"/>
            <w:shd w:val="clear" w:color="auto" w:fill="BFBFBF"/>
            <w:vAlign w:val="center"/>
          </w:tcPr>
          <w:p w:rsidR="00C4490D" w:rsidRPr="000B2FDE" w:rsidRDefault="00661776" w:rsidP="00EF2BB9">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1707593988"/>
                <w14:checkbox>
                  <w14:checked w14:val="0"/>
                  <w14:checkedState w14:val="2612" w14:font="MS Gothic"/>
                  <w14:uncheckedState w14:val="2610" w14:font="MS Gothic"/>
                </w14:checkbox>
              </w:sdtPr>
              <w:sdtEndPr/>
              <w:sdtContent>
                <w:r w:rsidR="00C4490D" w:rsidRPr="000B2FDE">
                  <w:rPr>
                    <w:rFonts w:ascii="Segoe UI Symbol" w:hAnsi="Segoe UI Symbol" w:cs="Segoe UI Symbol"/>
                    <w:b/>
                    <w:sz w:val="21"/>
                    <w:szCs w:val="21"/>
                  </w:rPr>
                  <w:t>☐</w:t>
                </w:r>
              </w:sdtContent>
            </w:sdt>
            <w:r w:rsidR="00C4490D" w:rsidRPr="000B2FDE">
              <w:rPr>
                <w:rFonts w:ascii="Times New Roman" w:hAnsi="Times New Roman" w:cs="Times New Roman"/>
                <w:b/>
                <w:sz w:val="21"/>
                <w:szCs w:val="21"/>
              </w:rPr>
              <w:t> Not Yet Acceptable</w:t>
            </w:r>
          </w:p>
        </w:tc>
      </w:tr>
      <w:tr w:rsidR="00C4490D" w:rsidRPr="000B2FDE" w:rsidTr="00EF2BB9">
        <w:trPr>
          <w:jc w:val="center"/>
        </w:trPr>
        <w:tc>
          <w:tcPr>
            <w:tcW w:w="1250" w:type="pct"/>
            <w:vAlign w:val="center"/>
          </w:tcPr>
          <w:p w:rsidR="00C4490D" w:rsidRPr="000B2FDE" w:rsidRDefault="00C4490D" w:rsidP="00EF2BB9">
            <w:pPr>
              <w:rPr>
                <w:rFonts w:ascii="Times New Roman" w:hAnsi="Times New Roman" w:cs="Times New Roman"/>
                <w:smallCaps/>
                <w:sz w:val="21"/>
                <w:szCs w:val="21"/>
              </w:rPr>
            </w:pPr>
            <w:r w:rsidRPr="000B2FDE">
              <w:rPr>
                <w:rFonts w:ascii="Times New Roman" w:hAnsi="Times New Roman" w:cs="Times New Roman"/>
                <w:smallCaps/>
                <w:sz w:val="21"/>
                <w:szCs w:val="21"/>
              </w:rPr>
              <w:t>Diversity, Inclusion, Respect, and Student Support</w:t>
            </w:r>
          </w:p>
        </w:tc>
        <w:tc>
          <w:tcPr>
            <w:tcW w:w="1250" w:type="pct"/>
            <w:vAlign w:val="center"/>
          </w:tcPr>
          <w:p w:rsidR="00C4490D" w:rsidRPr="000B2FDE" w:rsidRDefault="00661776" w:rsidP="00EF2BB9">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390661699"/>
                <w14:checkbox>
                  <w14:checked w14:val="0"/>
                  <w14:checkedState w14:val="2612" w14:font="MS Gothic"/>
                  <w14:uncheckedState w14:val="2610" w14:font="MS Gothic"/>
                </w14:checkbox>
              </w:sdtPr>
              <w:sdtEndPr/>
              <w:sdtContent>
                <w:r w:rsidR="00C4490D" w:rsidRPr="000B2FDE">
                  <w:rPr>
                    <w:rFonts w:ascii="Segoe UI Symbol" w:hAnsi="Segoe UI Symbol" w:cs="Segoe UI Symbol"/>
                    <w:b/>
                    <w:sz w:val="21"/>
                    <w:szCs w:val="21"/>
                  </w:rPr>
                  <w:t>☐</w:t>
                </w:r>
              </w:sdtContent>
            </w:sdt>
            <w:r w:rsidR="00C4490D" w:rsidRPr="000B2FDE">
              <w:rPr>
                <w:rFonts w:ascii="Times New Roman" w:hAnsi="Times New Roman" w:cs="Times New Roman"/>
                <w:b/>
                <w:sz w:val="21"/>
                <w:szCs w:val="21"/>
              </w:rPr>
              <w:t> Exemplary</w:t>
            </w:r>
          </w:p>
        </w:tc>
        <w:tc>
          <w:tcPr>
            <w:tcW w:w="1250" w:type="pct"/>
            <w:shd w:val="clear" w:color="auto" w:fill="auto"/>
            <w:vAlign w:val="center"/>
          </w:tcPr>
          <w:p w:rsidR="00C4490D" w:rsidRPr="000B2FDE" w:rsidRDefault="00661776" w:rsidP="00EF2BB9">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1035015392"/>
                <w14:checkbox>
                  <w14:checked w14:val="0"/>
                  <w14:checkedState w14:val="2612" w14:font="MS Gothic"/>
                  <w14:uncheckedState w14:val="2610" w14:font="MS Gothic"/>
                </w14:checkbox>
              </w:sdtPr>
              <w:sdtEndPr/>
              <w:sdtContent>
                <w:r w:rsidR="00C4490D" w:rsidRPr="000B2FDE">
                  <w:rPr>
                    <w:rFonts w:ascii="Segoe UI Symbol" w:hAnsi="Segoe UI Symbol" w:cs="Segoe UI Symbol"/>
                    <w:b/>
                    <w:sz w:val="21"/>
                    <w:szCs w:val="21"/>
                  </w:rPr>
                  <w:t>☐</w:t>
                </w:r>
              </w:sdtContent>
            </w:sdt>
            <w:r w:rsidR="00C4490D" w:rsidRPr="000B2FDE">
              <w:rPr>
                <w:rFonts w:ascii="Times New Roman" w:hAnsi="Times New Roman" w:cs="Times New Roman"/>
                <w:b/>
                <w:sz w:val="21"/>
                <w:szCs w:val="21"/>
              </w:rPr>
              <w:t> Acceptable</w:t>
            </w:r>
          </w:p>
        </w:tc>
        <w:tc>
          <w:tcPr>
            <w:tcW w:w="1250" w:type="pct"/>
            <w:shd w:val="clear" w:color="auto" w:fill="BFBFBF"/>
            <w:vAlign w:val="center"/>
          </w:tcPr>
          <w:p w:rsidR="00C4490D" w:rsidRPr="000B2FDE" w:rsidRDefault="00661776" w:rsidP="00EF2BB9">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482896666"/>
                <w14:checkbox>
                  <w14:checked w14:val="0"/>
                  <w14:checkedState w14:val="2612" w14:font="MS Gothic"/>
                  <w14:uncheckedState w14:val="2610" w14:font="MS Gothic"/>
                </w14:checkbox>
              </w:sdtPr>
              <w:sdtEndPr/>
              <w:sdtContent>
                <w:r w:rsidR="00C4490D" w:rsidRPr="000B2FDE">
                  <w:rPr>
                    <w:rFonts w:ascii="Segoe UI Symbol" w:hAnsi="Segoe UI Symbol" w:cs="Segoe UI Symbol"/>
                    <w:b/>
                    <w:sz w:val="21"/>
                    <w:szCs w:val="21"/>
                  </w:rPr>
                  <w:t>☐</w:t>
                </w:r>
              </w:sdtContent>
            </w:sdt>
            <w:r w:rsidR="00C4490D" w:rsidRPr="000B2FDE">
              <w:rPr>
                <w:rFonts w:ascii="Times New Roman" w:hAnsi="Times New Roman" w:cs="Times New Roman"/>
                <w:b/>
                <w:sz w:val="21"/>
                <w:szCs w:val="21"/>
              </w:rPr>
              <w:t> Not Yet Acceptable</w:t>
            </w:r>
          </w:p>
        </w:tc>
      </w:tr>
      <w:tr w:rsidR="00C4490D" w:rsidRPr="000B2FDE" w:rsidTr="00EF2BB9">
        <w:trPr>
          <w:jc w:val="center"/>
        </w:trPr>
        <w:tc>
          <w:tcPr>
            <w:tcW w:w="1250" w:type="pct"/>
            <w:vAlign w:val="center"/>
          </w:tcPr>
          <w:p w:rsidR="00C4490D" w:rsidRPr="000B2FDE" w:rsidRDefault="00C4490D" w:rsidP="00EF2BB9">
            <w:pPr>
              <w:rPr>
                <w:rFonts w:ascii="Times New Roman" w:hAnsi="Times New Roman" w:cs="Times New Roman"/>
                <w:smallCaps/>
                <w:sz w:val="21"/>
                <w:szCs w:val="21"/>
              </w:rPr>
            </w:pPr>
            <w:r w:rsidRPr="000B2FDE">
              <w:rPr>
                <w:rFonts w:ascii="Times New Roman" w:hAnsi="Times New Roman" w:cs="Times New Roman"/>
                <w:smallCaps/>
                <w:sz w:val="21"/>
                <w:szCs w:val="21"/>
              </w:rPr>
              <w:t>Academic Citizenship, Shared Governance, and Leadership</w:t>
            </w:r>
          </w:p>
        </w:tc>
        <w:tc>
          <w:tcPr>
            <w:tcW w:w="1250" w:type="pct"/>
            <w:vAlign w:val="center"/>
          </w:tcPr>
          <w:p w:rsidR="00C4490D" w:rsidRPr="000B2FDE" w:rsidRDefault="00661776" w:rsidP="00EF2BB9">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282543176"/>
                <w14:checkbox>
                  <w14:checked w14:val="0"/>
                  <w14:checkedState w14:val="2612" w14:font="MS Gothic"/>
                  <w14:uncheckedState w14:val="2610" w14:font="MS Gothic"/>
                </w14:checkbox>
              </w:sdtPr>
              <w:sdtEndPr/>
              <w:sdtContent>
                <w:r w:rsidR="00C4490D" w:rsidRPr="000B2FDE">
                  <w:rPr>
                    <w:rFonts w:ascii="Segoe UI Symbol" w:hAnsi="Segoe UI Symbol" w:cs="Segoe UI Symbol"/>
                    <w:b/>
                    <w:sz w:val="21"/>
                    <w:szCs w:val="21"/>
                  </w:rPr>
                  <w:t>☐</w:t>
                </w:r>
              </w:sdtContent>
            </w:sdt>
            <w:r w:rsidR="00C4490D" w:rsidRPr="000B2FDE">
              <w:rPr>
                <w:rFonts w:ascii="Times New Roman" w:hAnsi="Times New Roman" w:cs="Times New Roman"/>
                <w:b/>
                <w:sz w:val="21"/>
                <w:szCs w:val="21"/>
              </w:rPr>
              <w:t> Exemplary</w:t>
            </w:r>
          </w:p>
        </w:tc>
        <w:tc>
          <w:tcPr>
            <w:tcW w:w="1250" w:type="pct"/>
            <w:shd w:val="clear" w:color="auto" w:fill="auto"/>
            <w:vAlign w:val="center"/>
          </w:tcPr>
          <w:p w:rsidR="00C4490D" w:rsidRPr="000B2FDE" w:rsidRDefault="00661776" w:rsidP="00EF2BB9">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983001184"/>
                <w14:checkbox>
                  <w14:checked w14:val="0"/>
                  <w14:checkedState w14:val="2612" w14:font="MS Gothic"/>
                  <w14:uncheckedState w14:val="2610" w14:font="MS Gothic"/>
                </w14:checkbox>
              </w:sdtPr>
              <w:sdtEndPr/>
              <w:sdtContent>
                <w:r w:rsidR="00C4490D" w:rsidRPr="000B2FDE">
                  <w:rPr>
                    <w:rFonts w:ascii="Segoe UI Symbol" w:hAnsi="Segoe UI Symbol" w:cs="Segoe UI Symbol"/>
                    <w:b/>
                    <w:sz w:val="21"/>
                    <w:szCs w:val="21"/>
                  </w:rPr>
                  <w:t>☐</w:t>
                </w:r>
              </w:sdtContent>
            </w:sdt>
            <w:r w:rsidR="00C4490D" w:rsidRPr="000B2FDE">
              <w:rPr>
                <w:rFonts w:ascii="Times New Roman" w:hAnsi="Times New Roman" w:cs="Times New Roman"/>
                <w:b/>
                <w:sz w:val="21"/>
                <w:szCs w:val="21"/>
              </w:rPr>
              <w:t> Acceptable</w:t>
            </w:r>
          </w:p>
        </w:tc>
        <w:tc>
          <w:tcPr>
            <w:tcW w:w="1250" w:type="pct"/>
            <w:shd w:val="clear" w:color="auto" w:fill="BFBFBF"/>
            <w:vAlign w:val="center"/>
          </w:tcPr>
          <w:p w:rsidR="00C4490D" w:rsidRPr="000B2FDE" w:rsidRDefault="00661776" w:rsidP="00EF2BB9">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647481966"/>
                <w14:checkbox>
                  <w14:checked w14:val="0"/>
                  <w14:checkedState w14:val="2612" w14:font="MS Gothic"/>
                  <w14:uncheckedState w14:val="2610" w14:font="MS Gothic"/>
                </w14:checkbox>
              </w:sdtPr>
              <w:sdtEndPr/>
              <w:sdtContent>
                <w:r w:rsidR="00C4490D" w:rsidRPr="000B2FDE">
                  <w:rPr>
                    <w:rFonts w:ascii="Segoe UI Symbol" w:hAnsi="Segoe UI Symbol" w:cs="Segoe UI Symbol"/>
                    <w:b/>
                    <w:sz w:val="21"/>
                    <w:szCs w:val="21"/>
                  </w:rPr>
                  <w:t>☐</w:t>
                </w:r>
              </w:sdtContent>
            </w:sdt>
            <w:r w:rsidR="00C4490D" w:rsidRPr="000B2FDE">
              <w:rPr>
                <w:rFonts w:ascii="Times New Roman" w:hAnsi="Times New Roman" w:cs="Times New Roman"/>
                <w:b/>
                <w:sz w:val="21"/>
                <w:szCs w:val="21"/>
              </w:rPr>
              <w:t> Not Yet Acceptable</w:t>
            </w:r>
          </w:p>
        </w:tc>
      </w:tr>
      <w:tr w:rsidR="00C4490D" w:rsidRPr="000B2FDE" w:rsidTr="00EF2BB9">
        <w:trPr>
          <w:jc w:val="center"/>
        </w:trPr>
        <w:tc>
          <w:tcPr>
            <w:tcW w:w="1250" w:type="pct"/>
            <w:vAlign w:val="center"/>
          </w:tcPr>
          <w:p w:rsidR="00C4490D" w:rsidRPr="000B2FDE" w:rsidRDefault="00C4490D" w:rsidP="00EF2BB9">
            <w:pPr>
              <w:rPr>
                <w:rFonts w:ascii="Times New Roman" w:hAnsi="Times New Roman" w:cs="Times New Roman"/>
                <w:smallCaps/>
                <w:sz w:val="21"/>
                <w:szCs w:val="21"/>
              </w:rPr>
            </w:pPr>
            <w:r w:rsidRPr="000B2FDE">
              <w:rPr>
                <w:rFonts w:ascii="Times New Roman" w:hAnsi="Times New Roman" w:cs="Times New Roman"/>
                <w:smallCaps/>
                <w:sz w:val="21"/>
                <w:szCs w:val="21"/>
              </w:rPr>
              <w:t>Content Expertise and Lifelong Learning</w:t>
            </w:r>
          </w:p>
        </w:tc>
        <w:tc>
          <w:tcPr>
            <w:tcW w:w="1250" w:type="pct"/>
            <w:vAlign w:val="center"/>
          </w:tcPr>
          <w:p w:rsidR="00C4490D" w:rsidRPr="000B2FDE" w:rsidRDefault="00661776" w:rsidP="00EF2BB9">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1425841549"/>
                <w14:checkbox>
                  <w14:checked w14:val="0"/>
                  <w14:checkedState w14:val="2612" w14:font="MS Gothic"/>
                  <w14:uncheckedState w14:val="2610" w14:font="MS Gothic"/>
                </w14:checkbox>
              </w:sdtPr>
              <w:sdtEndPr/>
              <w:sdtContent>
                <w:r w:rsidR="00C4490D" w:rsidRPr="000B2FDE">
                  <w:rPr>
                    <w:rFonts w:ascii="Segoe UI Symbol" w:hAnsi="Segoe UI Symbol" w:cs="Segoe UI Symbol"/>
                    <w:b/>
                    <w:sz w:val="21"/>
                    <w:szCs w:val="21"/>
                  </w:rPr>
                  <w:t>☐</w:t>
                </w:r>
              </w:sdtContent>
            </w:sdt>
            <w:r w:rsidR="00C4490D" w:rsidRPr="000B2FDE">
              <w:rPr>
                <w:rFonts w:ascii="Times New Roman" w:hAnsi="Times New Roman" w:cs="Times New Roman"/>
                <w:b/>
                <w:sz w:val="21"/>
                <w:szCs w:val="21"/>
              </w:rPr>
              <w:t> Exemplary</w:t>
            </w:r>
          </w:p>
        </w:tc>
        <w:tc>
          <w:tcPr>
            <w:tcW w:w="1250" w:type="pct"/>
            <w:shd w:val="clear" w:color="auto" w:fill="auto"/>
            <w:vAlign w:val="center"/>
          </w:tcPr>
          <w:p w:rsidR="00C4490D" w:rsidRPr="000B2FDE" w:rsidRDefault="00661776" w:rsidP="00EF2BB9">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2036495925"/>
                <w14:checkbox>
                  <w14:checked w14:val="0"/>
                  <w14:checkedState w14:val="2612" w14:font="MS Gothic"/>
                  <w14:uncheckedState w14:val="2610" w14:font="MS Gothic"/>
                </w14:checkbox>
              </w:sdtPr>
              <w:sdtEndPr/>
              <w:sdtContent>
                <w:r w:rsidR="00C4490D" w:rsidRPr="000B2FDE">
                  <w:rPr>
                    <w:rFonts w:ascii="Segoe UI Symbol" w:hAnsi="Segoe UI Symbol" w:cs="Segoe UI Symbol"/>
                    <w:b/>
                    <w:sz w:val="21"/>
                    <w:szCs w:val="21"/>
                  </w:rPr>
                  <w:t>☐</w:t>
                </w:r>
              </w:sdtContent>
            </w:sdt>
            <w:r w:rsidR="00C4490D" w:rsidRPr="000B2FDE">
              <w:rPr>
                <w:rFonts w:ascii="Times New Roman" w:hAnsi="Times New Roman" w:cs="Times New Roman"/>
                <w:b/>
                <w:sz w:val="21"/>
                <w:szCs w:val="21"/>
              </w:rPr>
              <w:t> Acceptable</w:t>
            </w:r>
          </w:p>
        </w:tc>
        <w:tc>
          <w:tcPr>
            <w:tcW w:w="1250" w:type="pct"/>
            <w:shd w:val="clear" w:color="auto" w:fill="BFBFBF"/>
            <w:vAlign w:val="center"/>
          </w:tcPr>
          <w:p w:rsidR="00C4490D" w:rsidRPr="000B2FDE" w:rsidRDefault="00661776" w:rsidP="00EF2BB9">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1674719473"/>
                <w14:checkbox>
                  <w14:checked w14:val="0"/>
                  <w14:checkedState w14:val="2612" w14:font="MS Gothic"/>
                  <w14:uncheckedState w14:val="2610" w14:font="MS Gothic"/>
                </w14:checkbox>
              </w:sdtPr>
              <w:sdtEndPr/>
              <w:sdtContent>
                <w:r w:rsidR="00C4490D" w:rsidRPr="000B2FDE">
                  <w:rPr>
                    <w:rFonts w:ascii="Segoe UI Symbol" w:hAnsi="Segoe UI Symbol" w:cs="Segoe UI Symbol"/>
                    <w:b/>
                    <w:sz w:val="21"/>
                    <w:szCs w:val="21"/>
                  </w:rPr>
                  <w:t>☐</w:t>
                </w:r>
              </w:sdtContent>
            </w:sdt>
            <w:r w:rsidR="00C4490D" w:rsidRPr="000B2FDE">
              <w:rPr>
                <w:rFonts w:ascii="Times New Roman" w:hAnsi="Times New Roman" w:cs="Times New Roman"/>
                <w:b/>
                <w:sz w:val="21"/>
                <w:szCs w:val="21"/>
              </w:rPr>
              <w:t> Not Yet Acceptable</w:t>
            </w:r>
          </w:p>
        </w:tc>
      </w:tr>
      <w:tr w:rsidR="00C4490D" w:rsidRPr="000B2FDE" w:rsidTr="00EF2BB9">
        <w:tblPrEx>
          <w:jc w:val="left"/>
          <w:tblLook w:val="06E0" w:firstRow="1" w:lastRow="1" w:firstColumn="1" w:lastColumn="0" w:noHBand="1" w:noVBand="1"/>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rsidR="00C4490D" w:rsidRDefault="00C4490D" w:rsidP="00EF2BB9">
            <w:pPr>
              <w:keepNext/>
              <w:spacing w:after="0"/>
              <w:rPr>
                <w:rFonts w:ascii="Times New Roman" w:hAnsi="Times New Roman" w:cs="Times New Roman"/>
              </w:rPr>
            </w:pPr>
            <w:r>
              <w:rPr>
                <w:rFonts w:ascii="Times New Roman" w:hAnsi="Times New Roman" w:cs="Times New Roman"/>
              </w:rPr>
              <w:t xml:space="preserve">*In the case of a split vote between the administrative designee and the department chair, two boxes can be checked with an explanation for the reasoning behind each rating provided below. </w:t>
            </w:r>
          </w:p>
          <w:p w:rsidR="00C4490D" w:rsidRDefault="00C4490D" w:rsidP="00EF2BB9">
            <w:pPr>
              <w:keepNext/>
              <w:spacing w:after="0"/>
              <w:rPr>
                <w:rFonts w:ascii="Times New Roman" w:hAnsi="Times New Roman" w:cs="Times New Roman"/>
              </w:rPr>
            </w:pPr>
          </w:p>
          <w:p w:rsidR="00C4490D" w:rsidRPr="00FB6341" w:rsidRDefault="00C4490D" w:rsidP="00EF2BB9">
            <w:pPr>
              <w:keepNext/>
              <w:spacing w:after="0"/>
              <w:rPr>
                <w:rFonts w:ascii="Times New Roman" w:hAnsi="Times New Roman" w:cs="Times New Roman"/>
              </w:rPr>
            </w:pPr>
            <w:r w:rsidRPr="00FB6341">
              <w:rPr>
                <w:rFonts w:ascii="Times New Roman" w:hAnsi="Times New Roman" w:cs="Times New Roman"/>
              </w:rPr>
              <w:t>Explanation for ratings and feedback for faculty member. (Explanation must be included for any ratings of “Exemplary” or “Not Yet Acceptable.”):</w:t>
            </w:r>
          </w:p>
          <w:p w:rsidR="00C4490D" w:rsidRPr="000B2FDE" w:rsidRDefault="00C4490D" w:rsidP="00EF2BB9">
            <w:pPr>
              <w:rPr>
                <w:rFonts w:ascii="Times New Roman" w:hAnsi="Times New Roman" w:cs="Times New Roman"/>
                <w:b/>
              </w:rPr>
            </w:pPr>
            <w:r w:rsidRPr="000B2FDE">
              <w:rPr>
                <w:rFonts w:ascii="Times New Roman" w:hAnsi="Times New Roman" w:cs="Times New Roman"/>
                <w:b/>
              </w:rPr>
              <w:fldChar w:fldCharType="begin">
                <w:ffData>
                  <w:name w:val="Text1"/>
                  <w:enabled/>
                  <w:calcOnExit w:val="0"/>
                  <w:textInput/>
                </w:ffData>
              </w:fldChar>
            </w:r>
            <w:r w:rsidRPr="000B2FDE">
              <w:rPr>
                <w:rFonts w:ascii="Times New Roman" w:hAnsi="Times New Roman" w:cs="Times New Roman"/>
                <w:b/>
              </w:rPr>
              <w:instrText xml:space="preserve"> FORMTEXT </w:instrText>
            </w:r>
            <w:r w:rsidRPr="000B2FDE">
              <w:rPr>
                <w:rFonts w:ascii="Times New Roman" w:hAnsi="Times New Roman" w:cs="Times New Roman"/>
                <w:b/>
              </w:rPr>
            </w:r>
            <w:r w:rsidRPr="000B2FDE">
              <w:rPr>
                <w:rFonts w:ascii="Times New Roman" w:hAnsi="Times New Roman" w:cs="Times New Roman"/>
                <w:b/>
              </w:rPr>
              <w:fldChar w:fldCharType="separate"/>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rPr>
              <w:fldChar w:fldCharType="end"/>
            </w:r>
          </w:p>
        </w:tc>
      </w:tr>
    </w:tbl>
    <w:p w:rsidR="00C4490D" w:rsidRPr="000B2FDE" w:rsidRDefault="00C4490D" w:rsidP="00C4490D">
      <w:pPr>
        <w:rPr>
          <w:rFonts w:ascii="Times New Roman" w:eastAsia="Times New Roman" w:hAnsi="Times New Roman" w:cs="Times New Roman"/>
        </w:rPr>
      </w:pPr>
    </w:p>
    <w:p w:rsidR="00C4490D" w:rsidRDefault="00C4490D" w:rsidP="00C4490D">
      <w:pPr>
        <w:spacing w:before="480" w:after="0"/>
        <w:contextualSpacing/>
        <w:outlineLvl w:val="0"/>
        <w:rPr>
          <w:rFonts w:ascii="Cambria" w:eastAsia="Times New Roman" w:hAnsi="Cambria" w:cs="Times New Roman"/>
          <w:b/>
          <w:bCs/>
          <w:sz w:val="28"/>
          <w:szCs w:val="28"/>
        </w:rPr>
      </w:pPr>
    </w:p>
    <w:p w:rsidR="00C4490D" w:rsidRDefault="00C4490D" w:rsidP="00C4490D">
      <w:pPr>
        <w:spacing w:before="480" w:after="0"/>
        <w:contextualSpacing/>
        <w:outlineLvl w:val="0"/>
        <w:rPr>
          <w:rFonts w:ascii="Cambria" w:eastAsia="Times New Roman" w:hAnsi="Cambria" w:cs="Times New Roman"/>
          <w:b/>
          <w:bCs/>
          <w:sz w:val="28"/>
          <w:szCs w:val="28"/>
        </w:rPr>
      </w:pPr>
    </w:p>
    <w:p w:rsidR="00C4490D" w:rsidRDefault="00C4490D" w:rsidP="00C4490D">
      <w:pPr>
        <w:spacing w:before="480" w:after="0"/>
        <w:contextualSpacing/>
        <w:outlineLvl w:val="0"/>
        <w:rPr>
          <w:rFonts w:ascii="Cambria" w:eastAsia="Times New Roman" w:hAnsi="Cambria" w:cs="Times New Roman"/>
          <w:b/>
          <w:bCs/>
          <w:sz w:val="28"/>
          <w:szCs w:val="28"/>
        </w:rPr>
      </w:pPr>
      <w:r>
        <w:rPr>
          <w:rFonts w:ascii="Cambria" w:eastAsia="Times New Roman" w:hAnsi="Cambria" w:cs="Times New Roman"/>
          <w:b/>
          <w:bCs/>
          <w:sz w:val="28"/>
          <w:szCs w:val="28"/>
        </w:rPr>
        <w:br/>
      </w:r>
    </w:p>
    <w:p w:rsidR="00C4490D" w:rsidRDefault="00C4490D" w:rsidP="00C4490D">
      <w:pPr>
        <w:rPr>
          <w:rFonts w:ascii="Cambria" w:eastAsia="Times New Roman" w:hAnsi="Cambria" w:cs="Times New Roman"/>
          <w:b/>
          <w:bCs/>
          <w:sz w:val="28"/>
          <w:szCs w:val="28"/>
        </w:rPr>
      </w:pPr>
      <w:r>
        <w:rPr>
          <w:rFonts w:ascii="Cambria" w:eastAsia="Times New Roman" w:hAnsi="Cambria" w:cs="Times New Roman"/>
          <w:b/>
          <w:bCs/>
          <w:sz w:val="28"/>
          <w:szCs w:val="28"/>
        </w:rPr>
        <w:br w:type="page"/>
      </w:r>
    </w:p>
    <w:p w:rsidR="00C4490D" w:rsidRDefault="00C4490D" w:rsidP="00C4490D">
      <w:pPr>
        <w:spacing w:before="480" w:after="0"/>
        <w:contextualSpacing/>
        <w:outlineLvl w:val="0"/>
        <w:rPr>
          <w:rFonts w:ascii="Cambria" w:eastAsia="Times New Roman" w:hAnsi="Cambria" w:cs="Times New Roman"/>
          <w:b/>
          <w:bCs/>
          <w:sz w:val="36"/>
          <w:szCs w:val="36"/>
        </w:rPr>
      </w:pPr>
      <w:r w:rsidRPr="002F2715">
        <w:rPr>
          <w:rFonts w:ascii="Cambria" w:eastAsia="Times New Roman" w:hAnsi="Cambria" w:cs="Times New Roman"/>
          <w:b/>
          <w:bCs/>
          <w:sz w:val="36"/>
          <w:szCs w:val="36"/>
        </w:rPr>
        <w:t>Part 2: ILSP Review</w:t>
      </w:r>
    </w:p>
    <w:p w:rsidR="002F2715" w:rsidRPr="002F2715" w:rsidRDefault="002F2715" w:rsidP="00C4490D">
      <w:pPr>
        <w:spacing w:before="480" w:after="0"/>
        <w:contextualSpacing/>
        <w:outlineLvl w:val="0"/>
        <w:rPr>
          <w:rFonts w:ascii="Cambria" w:eastAsia="Times New Roman" w:hAnsi="Cambria" w:cs="Times New Roman"/>
          <w:b/>
          <w:bCs/>
          <w:sz w:val="36"/>
          <w:szCs w:val="36"/>
        </w:rPr>
      </w:pPr>
    </w:p>
    <w:p w:rsidR="00C4490D" w:rsidRDefault="00C4490D" w:rsidP="00C4490D">
      <w:pPr>
        <w:rPr>
          <w:rFonts w:ascii="Times New Roman" w:eastAsia="Times New Roman" w:hAnsi="Times New Roman" w:cs="Times New Roman"/>
        </w:rPr>
      </w:pPr>
      <w:r w:rsidRPr="001D2C03">
        <w:rPr>
          <w:rFonts w:ascii="Times New Roman" w:eastAsia="Times New Roman" w:hAnsi="Times New Roman" w:cs="Times New Roman"/>
        </w:rPr>
        <w:t xml:space="preserve">The purpose of the ILSP is to guide the faculty member’s professional development and service such that she or he can adequately demonstrate competence in all the Talents of Teaching in the final portfolio.  The professional development and service plan outlined in this document should represent a significant yet realistic amount of work for the faculty member to complete during the tenure process.  It is expected that the faculty member will participate in other learning and service opportunities beyond this plan (e.g. conferences, professional development workshops, student organizations, and/or faculty committees); however, this plan outlines the </w:t>
      </w:r>
      <w:r w:rsidRPr="00EB5196">
        <w:rPr>
          <w:rFonts w:ascii="Times New Roman" w:eastAsia="Times New Roman" w:hAnsi="Times New Roman" w:cs="Times New Roman"/>
          <w:i/>
        </w:rPr>
        <w:t>major</w:t>
      </w:r>
      <w:r w:rsidRPr="001D2C03">
        <w:rPr>
          <w:rFonts w:ascii="Times New Roman" w:eastAsia="Times New Roman" w:hAnsi="Times New Roman" w:cs="Times New Roman"/>
        </w:rPr>
        <w:t xml:space="preserve"> accomplishments that will lay the foundation for the faculty member’s final argument for tenure.</w:t>
      </w:r>
    </w:p>
    <w:p w:rsidR="00C4490D" w:rsidRDefault="00C4490D" w:rsidP="00C4490D">
      <w:pPr>
        <w:rPr>
          <w:rFonts w:ascii="Times New Roman" w:eastAsia="Times New Roman" w:hAnsi="Times New Roman" w:cs="Times New Roman"/>
        </w:rPr>
      </w:pPr>
    </w:p>
    <w:tbl>
      <w:tblPr>
        <w:tblStyle w:val="TenureRubric4"/>
        <w:tblW w:w="5000" w:type="pct"/>
        <w:tblLook w:val="06E0" w:firstRow="1" w:lastRow="1" w:firstColumn="1" w:lastColumn="0" w:noHBand="1" w:noVBand="1"/>
      </w:tblPr>
      <w:tblGrid>
        <w:gridCol w:w="8239"/>
        <w:gridCol w:w="1621"/>
      </w:tblGrid>
      <w:tr w:rsidR="00C4490D" w:rsidRPr="00F15270" w:rsidTr="00EF2BB9">
        <w:trPr>
          <w:cnfStyle w:val="100000000000" w:firstRow="1" w:lastRow="0" w:firstColumn="0" w:lastColumn="0" w:oddVBand="0" w:evenVBand="0" w:oddHBand="0" w:evenHBand="0" w:firstRowFirstColumn="0" w:firstRowLastColumn="0" w:lastRowFirstColumn="0" w:lastRowLastColumn="0"/>
        </w:trPr>
        <w:tc>
          <w:tcPr>
            <w:tcW w:w="9590" w:type="dxa"/>
            <w:gridSpan w:val="2"/>
          </w:tcPr>
          <w:p w:rsidR="00C4490D" w:rsidRPr="00F15270" w:rsidRDefault="00C4490D" w:rsidP="00EF2BB9">
            <w:pPr>
              <w:rPr>
                <w:rFonts w:ascii="Times New Roman" w:hAnsi="Times New Roman" w:cs="Times New Roman"/>
              </w:rPr>
            </w:pPr>
            <w:r>
              <w:rPr>
                <w:rFonts w:ascii="Times New Roman" w:hAnsi="Times New Roman" w:cs="Times New Roman"/>
              </w:rPr>
              <w:t>ILSP Context</w:t>
            </w:r>
          </w:p>
        </w:tc>
      </w:tr>
      <w:tr w:rsidR="00C4490D" w:rsidRPr="00F15270" w:rsidTr="00EF2BB9">
        <w:tc>
          <w:tcPr>
            <w:tcW w:w="8118" w:type="dxa"/>
          </w:tcPr>
          <w:p w:rsidR="00C4490D" w:rsidRPr="00F15270" w:rsidRDefault="00C4490D" w:rsidP="00EF2BB9">
            <w:pPr>
              <w:rPr>
                <w:rFonts w:ascii="Times New Roman" w:hAnsi="Times New Roman" w:cs="Times New Roman"/>
              </w:rPr>
            </w:pPr>
            <w:r>
              <w:rPr>
                <w:rFonts w:ascii="Times New Roman" w:hAnsi="Times New Roman" w:cs="Times New Roman"/>
              </w:rPr>
              <w:t>Context items in the ILSP</w:t>
            </w:r>
          </w:p>
        </w:tc>
        <w:tc>
          <w:tcPr>
            <w:tcW w:w="1472" w:type="dxa"/>
            <w:shd w:val="clear" w:color="auto" w:fill="D9D9D9" w:themeFill="background1" w:themeFillShade="D9"/>
            <w:vAlign w:val="center"/>
          </w:tcPr>
          <w:p w:rsidR="00C4490D" w:rsidRPr="00F15270" w:rsidRDefault="00C4490D" w:rsidP="00EF2BB9">
            <w:pPr>
              <w:jc w:val="center"/>
              <w:rPr>
                <w:rFonts w:ascii="Times New Roman" w:hAnsi="Times New Roman" w:cs="Times New Roman"/>
                <w:b/>
                <w:sz w:val="20"/>
                <w:szCs w:val="20"/>
              </w:rPr>
            </w:pPr>
            <w:r>
              <w:rPr>
                <w:rFonts w:ascii="Times New Roman" w:hAnsi="Times New Roman" w:cs="Times New Roman"/>
                <w:b/>
                <w:sz w:val="20"/>
                <w:szCs w:val="20"/>
              </w:rPr>
              <w:t>CHECK IF ACCEPTABLE</w:t>
            </w:r>
            <w:r w:rsidRPr="00F15270">
              <w:rPr>
                <w:rFonts w:ascii="Times New Roman" w:hAnsi="Times New Roman" w:cs="Times New Roman"/>
                <w:b/>
                <w:sz w:val="20"/>
                <w:szCs w:val="20"/>
              </w:rPr>
              <w:t xml:space="preserve"> </w:t>
            </w:r>
          </w:p>
        </w:tc>
      </w:tr>
      <w:tr w:rsidR="00C4490D" w:rsidRPr="00F15270" w:rsidTr="00EF2BB9">
        <w:trPr>
          <w:trHeight w:val="208"/>
        </w:trPr>
        <w:tc>
          <w:tcPr>
            <w:tcW w:w="8118" w:type="dxa"/>
          </w:tcPr>
          <w:p w:rsidR="00C4490D" w:rsidRPr="00F15270" w:rsidRDefault="00C4490D" w:rsidP="00EF2BB9">
            <w:pPr>
              <w:rPr>
                <w:rFonts w:ascii="Times New Roman" w:hAnsi="Times New Roman" w:cs="Times New Roman"/>
              </w:rPr>
            </w:pPr>
            <w:r w:rsidRPr="000F6259">
              <w:rPr>
                <w:rFonts w:ascii="Times New Roman" w:hAnsi="Times New Roman" w:cs="Times New Roman"/>
              </w:rPr>
              <w:t>Faculty member provides sufficient background information.</w:t>
            </w:r>
          </w:p>
        </w:tc>
        <w:sdt>
          <w:sdtPr>
            <w:rPr>
              <w:rFonts w:ascii="Times New Roman" w:hAnsi="Times New Roman" w:cs="Times New Roman"/>
              <w:b/>
            </w:rPr>
            <w:id w:val="-1001424568"/>
            <w14:checkbox>
              <w14:checked w14:val="0"/>
              <w14:checkedState w14:val="2612" w14:font="MS Gothic"/>
              <w14:uncheckedState w14:val="2610" w14:font="MS Gothic"/>
            </w14:checkbox>
          </w:sdtPr>
          <w:sdtEndPr/>
          <w:sdtContent>
            <w:tc>
              <w:tcPr>
                <w:tcW w:w="1472" w:type="dxa"/>
                <w:vAlign w:val="center"/>
              </w:tcPr>
              <w:p w:rsidR="00C4490D" w:rsidRPr="00F15270" w:rsidRDefault="00C4490D" w:rsidP="00EF2BB9">
                <w:pPr>
                  <w:jc w:val="center"/>
                  <w:rPr>
                    <w:rFonts w:ascii="Times New Roman" w:hAnsi="Times New Roman" w:cs="Times New Roman"/>
                    <w:b/>
                  </w:rPr>
                </w:pPr>
                <w:r w:rsidRPr="00F15270">
                  <w:rPr>
                    <w:rFonts w:ascii="Segoe UI Symbol" w:hAnsi="Segoe UI Symbol" w:cs="Segoe UI Symbol"/>
                    <w:b/>
                  </w:rPr>
                  <w:t>☐</w:t>
                </w:r>
              </w:p>
            </w:tc>
          </w:sdtContent>
        </w:sdt>
      </w:tr>
      <w:tr w:rsidR="00C4490D" w:rsidRPr="00F15270" w:rsidTr="00EF2BB9">
        <w:trPr>
          <w:trHeight w:val="568"/>
        </w:trPr>
        <w:tc>
          <w:tcPr>
            <w:tcW w:w="8118" w:type="dxa"/>
          </w:tcPr>
          <w:p w:rsidR="00C4490D" w:rsidRPr="00F15270" w:rsidRDefault="00C4490D" w:rsidP="00EF2BB9">
            <w:pPr>
              <w:rPr>
                <w:rFonts w:ascii="Times New Roman" w:hAnsi="Times New Roman" w:cs="Times New Roman"/>
              </w:rPr>
            </w:pPr>
            <w:r w:rsidRPr="000F6259">
              <w:rPr>
                <w:rFonts w:ascii="Times New Roman" w:hAnsi="Times New Roman" w:cs="Times New Roman"/>
              </w:rPr>
              <w:t>Faculty member describe</w:t>
            </w:r>
            <w:r>
              <w:rPr>
                <w:rFonts w:ascii="Times New Roman" w:hAnsi="Times New Roman" w:cs="Times New Roman"/>
              </w:rPr>
              <w:t>s</w:t>
            </w:r>
            <w:r w:rsidRPr="000F6259">
              <w:rPr>
                <w:rFonts w:ascii="Times New Roman" w:hAnsi="Times New Roman" w:cs="Times New Roman"/>
              </w:rPr>
              <w:t xml:space="preserve"> his or her expected workload while completing the ILSP (to ensure the ILSP is realistic).</w:t>
            </w:r>
          </w:p>
        </w:tc>
        <w:sdt>
          <w:sdtPr>
            <w:rPr>
              <w:rFonts w:ascii="Times New Roman" w:hAnsi="Times New Roman" w:cs="Times New Roman"/>
              <w:b/>
            </w:rPr>
            <w:id w:val="286780116"/>
            <w14:checkbox>
              <w14:checked w14:val="0"/>
              <w14:checkedState w14:val="2612" w14:font="MS Gothic"/>
              <w14:uncheckedState w14:val="2610" w14:font="MS Gothic"/>
            </w14:checkbox>
          </w:sdtPr>
          <w:sdtEndPr/>
          <w:sdtContent>
            <w:tc>
              <w:tcPr>
                <w:tcW w:w="1472" w:type="dxa"/>
                <w:vAlign w:val="center"/>
              </w:tcPr>
              <w:p w:rsidR="00C4490D" w:rsidRPr="00F15270" w:rsidRDefault="00C4490D" w:rsidP="00EF2BB9">
                <w:pPr>
                  <w:jc w:val="center"/>
                  <w:rPr>
                    <w:rFonts w:ascii="Times New Roman" w:hAnsi="Times New Roman" w:cs="Times New Roman"/>
                    <w:b/>
                  </w:rPr>
                </w:pPr>
                <w:r>
                  <w:rPr>
                    <w:rFonts w:ascii="MS Gothic" w:eastAsia="MS Gothic" w:hAnsi="MS Gothic" w:cs="Times New Roman" w:hint="eastAsia"/>
                    <w:b/>
                  </w:rPr>
                  <w:t>☐</w:t>
                </w:r>
              </w:p>
            </w:tc>
          </w:sdtContent>
        </w:sdt>
      </w:tr>
      <w:tr w:rsidR="00C4490D" w:rsidRPr="00F15270" w:rsidTr="00EF2BB9">
        <w:tc>
          <w:tcPr>
            <w:tcW w:w="8118" w:type="dxa"/>
          </w:tcPr>
          <w:p w:rsidR="00C4490D" w:rsidRPr="00F15270" w:rsidRDefault="00C4490D" w:rsidP="00EF2BB9">
            <w:pPr>
              <w:rPr>
                <w:rFonts w:ascii="Times New Roman" w:hAnsi="Times New Roman" w:cs="Times New Roman"/>
              </w:rPr>
            </w:pPr>
            <w:r w:rsidRPr="000F6259">
              <w:rPr>
                <w:rFonts w:ascii="Times New Roman" w:hAnsi="Times New Roman" w:cs="Times New Roman"/>
              </w:rPr>
              <w:t>Faculty member describes in broad terms the skills, abilities and experiences brought to the position as well as specific strengths identified through the first semester of employment (e.g. through classroom observations and student evaluations).</w:t>
            </w:r>
          </w:p>
        </w:tc>
        <w:sdt>
          <w:sdtPr>
            <w:rPr>
              <w:rFonts w:ascii="Times New Roman" w:hAnsi="Times New Roman" w:cs="Times New Roman"/>
              <w:b/>
            </w:rPr>
            <w:id w:val="947583067"/>
            <w14:checkbox>
              <w14:checked w14:val="0"/>
              <w14:checkedState w14:val="2612" w14:font="MS Gothic"/>
              <w14:uncheckedState w14:val="2610" w14:font="MS Gothic"/>
            </w14:checkbox>
          </w:sdtPr>
          <w:sdtEndPr/>
          <w:sdtContent>
            <w:tc>
              <w:tcPr>
                <w:tcW w:w="1472" w:type="dxa"/>
                <w:vAlign w:val="center"/>
              </w:tcPr>
              <w:p w:rsidR="00C4490D" w:rsidRPr="00F15270" w:rsidRDefault="00C4490D" w:rsidP="00EF2BB9">
                <w:pPr>
                  <w:jc w:val="center"/>
                  <w:rPr>
                    <w:rFonts w:ascii="Times New Roman" w:hAnsi="Times New Roman" w:cs="Times New Roman"/>
                    <w:b/>
                  </w:rPr>
                </w:pPr>
                <w:r w:rsidRPr="00F15270">
                  <w:rPr>
                    <w:rFonts w:ascii="Segoe UI Symbol" w:hAnsi="Segoe UI Symbol" w:cs="Segoe UI Symbol"/>
                    <w:b/>
                  </w:rPr>
                  <w:t>☐</w:t>
                </w:r>
              </w:p>
            </w:tc>
          </w:sdtContent>
        </w:sdt>
      </w:tr>
      <w:tr w:rsidR="00C4490D" w:rsidRPr="00F15270" w:rsidTr="00EF2BB9">
        <w:trPr>
          <w:trHeight w:val="190"/>
        </w:trPr>
        <w:tc>
          <w:tcPr>
            <w:tcW w:w="8118" w:type="dxa"/>
          </w:tcPr>
          <w:p w:rsidR="00C4490D" w:rsidRPr="00F15270" w:rsidRDefault="00C4490D" w:rsidP="00EF2BB9">
            <w:pPr>
              <w:rPr>
                <w:rFonts w:ascii="Times New Roman" w:hAnsi="Times New Roman" w:cs="Times New Roman"/>
              </w:rPr>
            </w:pPr>
            <w:r w:rsidRPr="000F6259">
              <w:rPr>
                <w:rFonts w:ascii="Times New Roman" w:hAnsi="Times New Roman" w:cs="Times New Roman"/>
              </w:rPr>
              <w:t>Faculty member describes areas of the Talents of Teaching that have been identified for further growth through classroom observation, student evaluations and/or the faculty member’s personal assessment.</w:t>
            </w:r>
          </w:p>
        </w:tc>
        <w:sdt>
          <w:sdtPr>
            <w:rPr>
              <w:rFonts w:ascii="Times New Roman" w:hAnsi="Times New Roman" w:cs="Times New Roman"/>
              <w:b/>
            </w:rPr>
            <w:id w:val="378364334"/>
            <w14:checkbox>
              <w14:checked w14:val="0"/>
              <w14:checkedState w14:val="2612" w14:font="MS Gothic"/>
              <w14:uncheckedState w14:val="2610" w14:font="MS Gothic"/>
            </w14:checkbox>
          </w:sdtPr>
          <w:sdtEndPr/>
          <w:sdtContent>
            <w:tc>
              <w:tcPr>
                <w:tcW w:w="1472" w:type="dxa"/>
                <w:vAlign w:val="center"/>
              </w:tcPr>
              <w:p w:rsidR="00C4490D" w:rsidRPr="00F15270" w:rsidRDefault="00C4490D" w:rsidP="00EF2BB9">
                <w:pPr>
                  <w:jc w:val="center"/>
                  <w:rPr>
                    <w:rFonts w:ascii="Times New Roman" w:hAnsi="Times New Roman" w:cs="Times New Roman"/>
                    <w:b/>
                  </w:rPr>
                </w:pPr>
                <w:r>
                  <w:rPr>
                    <w:rFonts w:ascii="MS Gothic" w:eastAsia="MS Gothic" w:hAnsi="MS Gothic" w:cs="Times New Roman" w:hint="eastAsia"/>
                    <w:b/>
                  </w:rPr>
                  <w:t>☐</w:t>
                </w:r>
              </w:p>
            </w:tc>
          </w:sdtContent>
        </w:sdt>
      </w:tr>
      <w:tr w:rsidR="00C4490D" w:rsidRPr="00F15270" w:rsidTr="00EF2BB9">
        <w:trPr>
          <w:cnfStyle w:val="010000000000" w:firstRow="0" w:lastRow="1" w:firstColumn="0" w:lastColumn="0" w:oddVBand="0" w:evenVBand="0" w:oddHBand="0" w:evenHBand="0" w:firstRowFirstColumn="0" w:firstRowLastColumn="0" w:lastRowFirstColumn="0" w:lastRowLastColumn="0"/>
          <w:trHeight w:val="190"/>
        </w:trPr>
        <w:tc>
          <w:tcPr>
            <w:tcW w:w="9590" w:type="dxa"/>
            <w:gridSpan w:val="2"/>
          </w:tcPr>
          <w:p w:rsidR="00C4490D" w:rsidRPr="00F15270" w:rsidRDefault="00C4490D" w:rsidP="00EF2BB9">
            <w:pPr>
              <w:keepNext/>
              <w:rPr>
                <w:rFonts w:ascii="Times New Roman" w:hAnsi="Times New Roman" w:cs="Times New Roman"/>
              </w:rPr>
            </w:pPr>
            <w:r w:rsidRPr="00F15270">
              <w:rPr>
                <w:rFonts w:ascii="Times New Roman" w:hAnsi="Times New Roman" w:cs="Times New Roman"/>
              </w:rPr>
              <w:t>Overall comments with any needed revisions clearly explained:</w:t>
            </w:r>
          </w:p>
          <w:p w:rsidR="00C4490D" w:rsidRDefault="00C4490D" w:rsidP="00EF2BB9">
            <w:pPr>
              <w:rPr>
                <w:rFonts w:ascii="Times New Roman" w:hAnsi="Times New Roman" w:cs="Times New Roman"/>
                <w:b/>
              </w:rPr>
            </w:pPr>
            <w:r w:rsidRPr="00F15270">
              <w:rPr>
                <w:rFonts w:ascii="Times New Roman" w:hAnsi="Times New Roman" w:cs="Times New Roman"/>
                <w:b/>
              </w:rPr>
              <w:fldChar w:fldCharType="begin">
                <w:ffData>
                  <w:name w:val="Text1"/>
                  <w:enabled/>
                  <w:calcOnExit w:val="0"/>
                  <w:textInput/>
                </w:ffData>
              </w:fldChar>
            </w:r>
            <w:r w:rsidRPr="00F15270">
              <w:rPr>
                <w:rFonts w:ascii="Times New Roman" w:hAnsi="Times New Roman" w:cs="Times New Roman"/>
                <w:b/>
              </w:rPr>
              <w:instrText xml:space="preserve"> FORMTEXT </w:instrText>
            </w:r>
            <w:r w:rsidRPr="00F15270">
              <w:rPr>
                <w:rFonts w:ascii="Times New Roman" w:hAnsi="Times New Roman" w:cs="Times New Roman"/>
                <w:b/>
              </w:rPr>
            </w:r>
            <w:r w:rsidRPr="00F15270">
              <w:rPr>
                <w:rFonts w:ascii="Times New Roman" w:hAnsi="Times New Roman" w:cs="Times New Roman"/>
                <w:b/>
              </w:rPr>
              <w:fldChar w:fldCharType="separate"/>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rPr>
              <w:fldChar w:fldCharType="end"/>
            </w:r>
          </w:p>
          <w:p w:rsidR="00C4490D" w:rsidRDefault="00C4490D" w:rsidP="00EF2BB9">
            <w:pPr>
              <w:keepNext/>
              <w:jc w:val="center"/>
              <w:rPr>
                <w:rFonts w:ascii="Times New Roman" w:hAnsi="Times New Roman" w:cs="Times New Roman"/>
                <w:b/>
              </w:rPr>
            </w:pPr>
          </w:p>
        </w:tc>
      </w:tr>
    </w:tbl>
    <w:p w:rsidR="00C4490D" w:rsidRDefault="00C4490D" w:rsidP="00C4490D">
      <w:pPr>
        <w:rPr>
          <w:rFonts w:ascii="Times New Roman" w:eastAsia="Times New Roman" w:hAnsi="Times New Roman" w:cs="Times New Roman"/>
        </w:rPr>
      </w:pPr>
    </w:p>
    <w:p w:rsidR="00C4490D" w:rsidRDefault="00C4490D" w:rsidP="00C4490D">
      <w:pPr>
        <w:rPr>
          <w:rFonts w:ascii="Times New Roman" w:eastAsia="Times New Roman" w:hAnsi="Times New Roman" w:cs="Times New Roman"/>
        </w:rPr>
      </w:pPr>
    </w:p>
    <w:tbl>
      <w:tblPr>
        <w:tblStyle w:val="TenureRubric4"/>
        <w:tblW w:w="5000" w:type="pct"/>
        <w:tblLook w:val="06E0" w:firstRow="1" w:lastRow="1" w:firstColumn="1" w:lastColumn="0" w:noHBand="1" w:noVBand="1"/>
      </w:tblPr>
      <w:tblGrid>
        <w:gridCol w:w="3233"/>
        <w:gridCol w:w="3232"/>
        <w:gridCol w:w="1740"/>
        <w:gridCol w:w="1655"/>
      </w:tblGrid>
      <w:tr w:rsidR="00C4490D" w:rsidRPr="00F15270" w:rsidTr="00EF2BB9">
        <w:trPr>
          <w:cnfStyle w:val="100000000000" w:firstRow="1" w:lastRow="0" w:firstColumn="0" w:lastColumn="0" w:oddVBand="0" w:evenVBand="0" w:oddHBand="0" w:evenHBand="0" w:firstRowFirstColumn="0" w:firstRowLastColumn="0" w:lastRowFirstColumn="0" w:lastRowLastColumn="0"/>
        </w:trPr>
        <w:tc>
          <w:tcPr>
            <w:tcW w:w="9350" w:type="dxa"/>
            <w:gridSpan w:val="4"/>
          </w:tcPr>
          <w:p w:rsidR="00C4490D" w:rsidRPr="00F15270" w:rsidRDefault="00C4490D" w:rsidP="00EF2BB9">
            <w:pPr>
              <w:rPr>
                <w:rFonts w:ascii="Times New Roman" w:hAnsi="Times New Roman" w:cs="Times New Roman"/>
              </w:rPr>
            </w:pPr>
            <w:r w:rsidRPr="00F15270">
              <w:rPr>
                <w:rFonts w:ascii="Times New Roman" w:hAnsi="Times New Roman" w:cs="Times New Roman"/>
              </w:rPr>
              <w:t xml:space="preserve">Faculty Outcome and Implementation Plan </w:t>
            </w:r>
          </w:p>
          <w:p w:rsidR="00C4490D" w:rsidRPr="00F15270" w:rsidRDefault="00C4490D" w:rsidP="00EF2BB9">
            <w:pPr>
              <w:rPr>
                <w:rFonts w:ascii="Times New Roman" w:hAnsi="Times New Roman" w:cs="Times New Roman"/>
              </w:rPr>
            </w:pPr>
            <w:r w:rsidRPr="00F15270">
              <w:rPr>
                <w:rFonts w:ascii="Times New Roman" w:hAnsi="Times New Roman" w:cs="Times New Roman"/>
              </w:rPr>
              <w:t>#1- I</w:t>
            </w:r>
            <w:r>
              <w:rPr>
                <w:rFonts w:ascii="Times New Roman" w:hAnsi="Times New Roman" w:cs="Times New Roman"/>
              </w:rPr>
              <w:t>nstructional Inquiry</w:t>
            </w:r>
          </w:p>
          <w:p w:rsidR="00C4490D" w:rsidRDefault="00C4490D" w:rsidP="00EF2BB9">
            <w:pPr>
              <w:rPr>
                <w:rFonts w:ascii="Times New Roman" w:hAnsi="Times New Roman" w:cs="Times New Roman"/>
              </w:rPr>
            </w:pPr>
          </w:p>
          <w:p w:rsidR="00C4490D" w:rsidRPr="00F15270" w:rsidRDefault="00C4490D" w:rsidP="00EF2BB9">
            <w:pPr>
              <w:rPr>
                <w:rFonts w:ascii="Times New Roman" w:hAnsi="Times New Roman" w:cs="Times New Roman"/>
              </w:rPr>
            </w:pPr>
            <w:r w:rsidRPr="00F15270">
              <w:rPr>
                <w:rFonts w:ascii="Times New Roman" w:hAnsi="Times New Roman" w:cs="Times New Roman"/>
              </w:rPr>
              <w:t xml:space="preserve">Associated Talents: </w:t>
            </w:r>
          </w:p>
          <w:p w:rsidR="00BE6BCF" w:rsidRDefault="00C4490D" w:rsidP="00EF2BB9">
            <w:pPr>
              <w:rPr>
                <w:rFonts w:ascii="Times New Roman" w:hAnsi="Times New Roman" w:cs="Times New Roman"/>
              </w:rPr>
            </w:pPr>
            <w:r w:rsidRPr="00F15270">
              <w:rPr>
                <w:rFonts w:ascii="Times New Roman" w:hAnsi="Times New Roman" w:cs="Times New Roman"/>
              </w:rPr>
              <w:t xml:space="preserve">Teaching and Learning, Measuring Learning, </w:t>
            </w:r>
          </w:p>
          <w:p w:rsidR="00C4490D" w:rsidRPr="00F15270" w:rsidRDefault="00C4490D" w:rsidP="00EF2BB9">
            <w:pPr>
              <w:rPr>
                <w:rFonts w:ascii="Times New Roman" w:hAnsi="Times New Roman" w:cs="Times New Roman"/>
              </w:rPr>
            </w:pPr>
            <w:r w:rsidRPr="00F15270">
              <w:rPr>
                <w:rFonts w:ascii="Times New Roman" w:hAnsi="Times New Roman" w:cs="Times New Roman"/>
              </w:rPr>
              <w:t>and Diversity, Inclusion, Respect, and Student Support</w:t>
            </w:r>
          </w:p>
        </w:tc>
      </w:tr>
      <w:tr w:rsidR="00C4490D" w:rsidRPr="00F15270" w:rsidTr="00EF2BB9">
        <w:tc>
          <w:tcPr>
            <w:tcW w:w="7915" w:type="dxa"/>
            <w:gridSpan w:val="3"/>
          </w:tcPr>
          <w:p w:rsidR="00C4490D" w:rsidRPr="00F15270" w:rsidRDefault="00C4490D" w:rsidP="00EF2BB9">
            <w:pPr>
              <w:rPr>
                <w:rFonts w:ascii="Times New Roman" w:hAnsi="Times New Roman" w:cs="Times New Roman"/>
              </w:rPr>
            </w:pPr>
            <w:r w:rsidRPr="00F15270">
              <w:rPr>
                <w:rFonts w:ascii="Times New Roman" w:hAnsi="Times New Roman" w:cs="Times New Roman"/>
              </w:rPr>
              <w:t>Required Components of Outcome #1</w:t>
            </w:r>
          </w:p>
        </w:tc>
        <w:tc>
          <w:tcPr>
            <w:tcW w:w="1435" w:type="dxa"/>
            <w:shd w:val="clear" w:color="auto" w:fill="D9D9D9" w:themeFill="background1" w:themeFillShade="D9"/>
            <w:vAlign w:val="center"/>
          </w:tcPr>
          <w:p w:rsidR="00C4490D" w:rsidRPr="00F15270" w:rsidRDefault="00C4490D" w:rsidP="00EF2BB9">
            <w:pPr>
              <w:jc w:val="center"/>
              <w:rPr>
                <w:rFonts w:ascii="Times New Roman" w:hAnsi="Times New Roman" w:cs="Times New Roman"/>
                <w:b/>
                <w:sz w:val="20"/>
                <w:szCs w:val="20"/>
              </w:rPr>
            </w:pPr>
            <w:r>
              <w:rPr>
                <w:rFonts w:ascii="Times New Roman" w:hAnsi="Times New Roman" w:cs="Times New Roman"/>
                <w:b/>
                <w:sz w:val="20"/>
                <w:szCs w:val="20"/>
              </w:rPr>
              <w:t>CHECK IF ACCEPTABLE</w:t>
            </w:r>
          </w:p>
        </w:tc>
      </w:tr>
      <w:tr w:rsidR="00C4490D" w:rsidRPr="00F15270" w:rsidTr="00EF2BB9">
        <w:trPr>
          <w:trHeight w:val="208"/>
        </w:trPr>
        <w:tc>
          <w:tcPr>
            <w:tcW w:w="7915" w:type="dxa"/>
            <w:gridSpan w:val="3"/>
          </w:tcPr>
          <w:p w:rsidR="00C4490D" w:rsidRPr="00F15270" w:rsidRDefault="00C4490D" w:rsidP="00EF2BB9">
            <w:pPr>
              <w:rPr>
                <w:rFonts w:ascii="Times New Roman" w:hAnsi="Times New Roman" w:cs="Times New Roman"/>
              </w:rPr>
            </w:pPr>
            <w:r w:rsidRPr="00F15270">
              <w:rPr>
                <w:rFonts w:ascii="Times New Roman" w:hAnsi="Times New Roman" w:cs="Times New Roman"/>
              </w:rPr>
              <w:t>Outcome is stated clearly.</w:t>
            </w:r>
          </w:p>
        </w:tc>
        <w:sdt>
          <w:sdtPr>
            <w:rPr>
              <w:rFonts w:ascii="Times New Roman" w:hAnsi="Times New Roman" w:cs="Times New Roman"/>
              <w:b/>
            </w:rPr>
            <w:id w:val="909512583"/>
            <w14:checkbox>
              <w14:checked w14:val="0"/>
              <w14:checkedState w14:val="2612" w14:font="MS Gothic"/>
              <w14:uncheckedState w14:val="2610" w14:font="MS Gothic"/>
            </w14:checkbox>
          </w:sdtPr>
          <w:sdtEndPr/>
          <w:sdtContent>
            <w:tc>
              <w:tcPr>
                <w:tcW w:w="1435" w:type="dxa"/>
                <w:vAlign w:val="center"/>
              </w:tcPr>
              <w:p w:rsidR="00C4490D" w:rsidRPr="00F15270" w:rsidRDefault="00C4490D" w:rsidP="00EF2BB9">
                <w:pPr>
                  <w:jc w:val="center"/>
                  <w:rPr>
                    <w:rFonts w:ascii="Times New Roman" w:hAnsi="Times New Roman" w:cs="Times New Roman"/>
                    <w:b/>
                  </w:rPr>
                </w:pPr>
                <w:r w:rsidRPr="00F15270">
                  <w:rPr>
                    <w:rFonts w:ascii="Segoe UI Symbol" w:hAnsi="Segoe UI Symbol" w:cs="Segoe UI Symbol"/>
                    <w:b/>
                  </w:rPr>
                  <w:t>☐</w:t>
                </w:r>
              </w:p>
            </w:tc>
          </w:sdtContent>
        </w:sdt>
      </w:tr>
      <w:tr w:rsidR="00C4490D" w:rsidRPr="00F15270" w:rsidTr="00EF2BB9">
        <w:trPr>
          <w:trHeight w:val="568"/>
        </w:trPr>
        <w:tc>
          <w:tcPr>
            <w:tcW w:w="7915" w:type="dxa"/>
            <w:gridSpan w:val="3"/>
          </w:tcPr>
          <w:p w:rsidR="00C4490D" w:rsidRPr="00F15270" w:rsidRDefault="00C4490D" w:rsidP="00EF2BB9">
            <w:pPr>
              <w:rPr>
                <w:rFonts w:ascii="Times New Roman" w:hAnsi="Times New Roman" w:cs="Times New Roman"/>
              </w:rPr>
            </w:pPr>
            <w:r w:rsidRPr="00F15270">
              <w:rPr>
                <w:rFonts w:ascii="Times New Roman" w:hAnsi="Times New Roman" w:cs="Times New Roman"/>
              </w:rPr>
              <w:t>Rationale for the outcome is sufficient (e.g., Provide</w:t>
            </w:r>
            <w:r>
              <w:rPr>
                <w:rFonts w:ascii="Times New Roman" w:hAnsi="Times New Roman" w:cs="Times New Roman"/>
              </w:rPr>
              <w:t>s</w:t>
            </w:r>
            <w:r w:rsidRPr="00F15270">
              <w:rPr>
                <w:rFonts w:ascii="Times New Roman" w:hAnsi="Times New Roman" w:cs="Times New Roman"/>
              </w:rPr>
              <w:t xml:space="preserve"> an explanation for how </w:t>
            </w:r>
            <w:r>
              <w:rPr>
                <w:rFonts w:ascii="Times New Roman" w:hAnsi="Times New Roman" w:cs="Times New Roman"/>
              </w:rPr>
              <w:t xml:space="preserve">they </w:t>
            </w:r>
            <w:r w:rsidRPr="00F15270">
              <w:rPr>
                <w:rFonts w:ascii="Times New Roman" w:hAnsi="Times New Roman" w:cs="Times New Roman"/>
              </w:rPr>
              <w:t xml:space="preserve">arrived at the need to revise classroom instruction or how </w:t>
            </w:r>
            <w:r>
              <w:rPr>
                <w:rFonts w:ascii="Times New Roman" w:hAnsi="Times New Roman" w:cs="Times New Roman"/>
              </w:rPr>
              <w:t>they</w:t>
            </w:r>
            <w:r w:rsidRPr="00F15270">
              <w:rPr>
                <w:rFonts w:ascii="Times New Roman" w:hAnsi="Times New Roman" w:cs="Times New Roman"/>
              </w:rPr>
              <w:t xml:space="preserve"> determined a new approach or opportunity to improve </w:t>
            </w:r>
            <w:r>
              <w:rPr>
                <w:rFonts w:ascii="Times New Roman" w:hAnsi="Times New Roman" w:cs="Times New Roman"/>
              </w:rPr>
              <w:t>the student learning experience)</w:t>
            </w:r>
          </w:p>
        </w:tc>
        <w:sdt>
          <w:sdtPr>
            <w:rPr>
              <w:rFonts w:ascii="Times New Roman" w:hAnsi="Times New Roman" w:cs="Times New Roman"/>
              <w:b/>
            </w:rPr>
            <w:id w:val="-1648275823"/>
            <w14:checkbox>
              <w14:checked w14:val="0"/>
              <w14:checkedState w14:val="2612" w14:font="MS Gothic"/>
              <w14:uncheckedState w14:val="2610" w14:font="MS Gothic"/>
            </w14:checkbox>
          </w:sdtPr>
          <w:sdtEndPr/>
          <w:sdtContent>
            <w:tc>
              <w:tcPr>
                <w:tcW w:w="1435" w:type="dxa"/>
                <w:vAlign w:val="center"/>
              </w:tcPr>
              <w:p w:rsidR="00C4490D" w:rsidRPr="00F15270" w:rsidRDefault="00C4490D" w:rsidP="00EF2BB9">
                <w:pPr>
                  <w:jc w:val="center"/>
                  <w:rPr>
                    <w:rFonts w:ascii="Times New Roman" w:hAnsi="Times New Roman" w:cs="Times New Roman"/>
                    <w:b/>
                  </w:rPr>
                </w:pPr>
                <w:r w:rsidRPr="00F15270">
                  <w:rPr>
                    <w:rFonts w:ascii="Segoe UI Symbol" w:hAnsi="Segoe UI Symbol" w:cs="Segoe UI Symbol"/>
                    <w:b/>
                  </w:rPr>
                  <w:t>☐</w:t>
                </w:r>
              </w:p>
            </w:tc>
          </w:sdtContent>
        </w:sdt>
      </w:tr>
      <w:tr w:rsidR="00C4490D" w:rsidRPr="00F15270" w:rsidTr="00EF2BB9">
        <w:tc>
          <w:tcPr>
            <w:tcW w:w="7915" w:type="dxa"/>
            <w:gridSpan w:val="3"/>
          </w:tcPr>
          <w:p w:rsidR="00C4490D" w:rsidRPr="00F15270" w:rsidRDefault="00C4490D" w:rsidP="00EF2BB9">
            <w:pPr>
              <w:rPr>
                <w:rFonts w:ascii="Times New Roman" w:hAnsi="Times New Roman" w:cs="Times New Roman"/>
              </w:rPr>
            </w:pPr>
            <w:r>
              <w:rPr>
                <w:rFonts w:ascii="Times New Roman" w:hAnsi="Times New Roman" w:cs="Times New Roman"/>
              </w:rPr>
              <w:t xml:space="preserve">Talent(s) of Teaching (from </w:t>
            </w:r>
            <w:r w:rsidR="00BE6BCF">
              <w:rPr>
                <w:rFonts w:ascii="Times New Roman" w:hAnsi="Times New Roman" w:cs="Times New Roman"/>
              </w:rPr>
              <w:t xml:space="preserve">Teaching and Learning; Measuring Learning; </w:t>
            </w:r>
            <w:r w:rsidRPr="00F15270">
              <w:rPr>
                <w:rFonts w:ascii="Times New Roman" w:hAnsi="Times New Roman" w:cs="Times New Roman"/>
              </w:rPr>
              <w:t xml:space="preserve">Diversity, Inclusion, Respect, Diversity, Student Support) </w:t>
            </w:r>
            <w:r>
              <w:rPr>
                <w:rFonts w:ascii="Times New Roman" w:hAnsi="Times New Roman" w:cs="Times New Roman"/>
              </w:rPr>
              <w:t>and major indicator(s) underneath each are addressed.</w:t>
            </w:r>
          </w:p>
        </w:tc>
        <w:sdt>
          <w:sdtPr>
            <w:rPr>
              <w:rFonts w:ascii="Times New Roman" w:hAnsi="Times New Roman" w:cs="Times New Roman"/>
              <w:b/>
            </w:rPr>
            <w:id w:val="-1618750759"/>
            <w14:checkbox>
              <w14:checked w14:val="0"/>
              <w14:checkedState w14:val="2612" w14:font="MS Gothic"/>
              <w14:uncheckedState w14:val="2610" w14:font="MS Gothic"/>
            </w14:checkbox>
          </w:sdtPr>
          <w:sdtEndPr/>
          <w:sdtContent>
            <w:tc>
              <w:tcPr>
                <w:tcW w:w="1435" w:type="dxa"/>
                <w:vAlign w:val="center"/>
              </w:tcPr>
              <w:p w:rsidR="00C4490D" w:rsidRPr="00F15270" w:rsidRDefault="00C4490D" w:rsidP="00EF2BB9">
                <w:pPr>
                  <w:jc w:val="center"/>
                  <w:rPr>
                    <w:rFonts w:ascii="Times New Roman" w:hAnsi="Times New Roman" w:cs="Times New Roman"/>
                    <w:b/>
                  </w:rPr>
                </w:pPr>
                <w:r w:rsidRPr="00F15270">
                  <w:rPr>
                    <w:rFonts w:ascii="Segoe UI Symbol" w:hAnsi="Segoe UI Symbol" w:cs="Segoe UI Symbol"/>
                    <w:b/>
                  </w:rPr>
                  <w:t>☐</w:t>
                </w:r>
              </w:p>
            </w:tc>
          </w:sdtContent>
        </w:sdt>
      </w:tr>
      <w:tr w:rsidR="00C4490D" w:rsidRPr="00F15270" w:rsidTr="00EF2BB9">
        <w:trPr>
          <w:trHeight w:val="190"/>
        </w:trPr>
        <w:tc>
          <w:tcPr>
            <w:tcW w:w="7915" w:type="dxa"/>
            <w:gridSpan w:val="3"/>
          </w:tcPr>
          <w:p w:rsidR="00C4490D" w:rsidRPr="00F15270" w:rsidRDefault="00C4490D" w:rsidP="00EF2BB9">
            <w:pPr>
              <w:rPr>
                <w:rFonts w:ascii="Times New Roman" w:hAnsi="Times New Roman" w:cs="Times New Roman"/>
              </w:rPr>
            </w:pPr>
            <w:r w:rsidRPr="00F15270">
              <w:rPr>
                <w:rFonts w:ascii="Times New Roman" w:hAnsi="Times New Roman" w:cs="Times New Roman"/>
              </w:rPr>
              <w:t>Appropriate resources are identified.</w:t>
            </w:r>
          </w:p>
        </w:tc>
        <w:sdt>
          <w:sdtPr>
            <w:rPr>
              <w:rFonts w:ascii="Times New Roman" w:hAnsi="Times New Roman" w:cs="Times New Roman"/>
              <w:b/>
            </w:rPr>
            <w:id w:val="-2073654644"/>
            <w14:checkbox>
              <w14:checked w14:val="0"/>
              <w14:checkedState w14:val="2612" w14:font="MS Gothic"/>
              <w14:uncheckedState w14:val="2610" w14:font="MS Gothic"/>
            </w14:checkbox>
          </w:sdtPr>
          <w:sdtEndPr/>
          <w:sdtContent>
            <w:tc>
              <w:tcPr>
                <w:tcW w:w="1435" w:type="dxa"/>
                <w:vAlign w:val="center"/>
              </w:tcPr>
              <w:p w:rsidR="00C4490D" w:rsidRPr="00F15270" w:rsidRDefault="00C4490D" w:rsidP="00EF2BB9">
                <w:pPr>
                  <w:jc w:val="center"/>
                  <w:rPr>
                    <w:rFonts w:ascii="Times New Roman" w:hAnsi="Times New Roman" w:cs="Times New Roman"/>
                    <w:b/>
                  </w:rPr>
                </w:pPr>
                <w:r w:rsidRPr="00F15270">
                  <w:rPr>
                    <w:rFonts w:ascii="Segoe UI Symbol" w:hAnsi="Segoe UI Symbol" w:cs="Segoe UI Symbol"/>
                    <w:b/>
                  </w:rPr>
                  <w:t>☐</w:t>
                </w:r>
              </w:p>
            </w:tc>
          </w:sdtContent>
        </w:sdt>
      </w:tr>
      <w:tr w:rsidR="00C4490D" w:rsidRPr="00F15270" w:rsidTr="00EF2BB9">
        <w:tc>
          <w:tcPr>
            <w:tcW w:w="7915" w:type="dxa"/>
            <w:gridSpan w:val="3"/>
          </w:tcPr>
          <w:p w:rsidR="00C4490D" w:rsidRPr="00F15270" w:rsidRDefault="00C4490D" w:rsidP="00EF2BB9">
            <w:pPr>
              <w:rPr>
                <w:rFonts w:ascii="Times New Roman" w:hAnsi="Times New Roman" w:cs="Times New Roman"/>
              </w:rPr>
            </w:pPr>
            <w:r w:rsidRPr="00F15270">
              <w:rPr>
                <w:rFonts w:ascii="Times New Roman" w:hAnsi="Times New Roman" w:cs="Times New Roman"/>
              </w:rPr>
              <w:t>Implementation plan is clear, realistic, and appropriate.</w:t>
            </w:r>
          </w:p>
        </w:tc>
        <w:sdt>
          <w:sdtPr>
            <w:rPr>
              <w:rFonts w:ascii="Times New Roman" w:hAnsi="Times New Roman" w:cs="Times New Roman"/>
              <w:b/>
            </w:rPr>
            <w:id w:val="-128939235"/>
            <w14:checkbox>
              <w14:checked w14:val="0"/>
              <w14:checkedState w14:val="2612" w14:font="MS Gothic"/>
              <w14:uncheckedState w14:val="2610" w14:font="MS Gothic"/>
            </w14:checkbox>
          </w:sdtPr>
          <w:sdtEndPr/>
          <w:sdtContent>
            <w:tc>
              <w:tcPr>
                <w:tcW w:w="1435" w:type="dxa"/>
                <w:vAlign w:val="center"/>
              </w:tcPr>
              <w:p w:rsidR="00C4490D" w:rsidRPr="00F15270" w:rsidRDefault="00C4490D" w:rsidP="00EF2BB9">
                <w:pPr>
                  <w:jc w:val="center"/>
                  <w:rPr>
                    <w:rFonts w:ascii="Times New Roman" w:hAnsi="Times New Roman" w:cs="Times New Roman"/>
                    <w:b/>
                  </w:rPr>
                </w:pPr>
                <w:r w:rsidRPr="00F15270">
                  <w:rPr>
                    <w:rFonts w:ascii="Segoe UI Symbol" w:hAnsi="Segoe UI Symbol" w:cs="Segoe UI Symbol"/>
                    <w:b/>
                  </w:rPr>
                  <w:t>☐</w:t>
                </w:r>
              </w:p>
            </w:tc>
          </w:sdtContent>
        </w:sdt>
      </w:tr>
      <w:tr w:rsidR="00C4490D" w:rsidRPr="00F15270" w:rsidTr="00EF2BB9">
        <w:tc>
          <w:tcPr>
            <w:tcW w:w="7915" w:type="dxa"/>
            <w:gridSpan w:val="3"/>
          </w:tcPr>
          <w:p w:rsidR="00C4490D" w:rsidRPr="00F15270" w:rsidRDefault="00C4490D" w:rsidP="0030628F">
            <w:pPr>
              <w:rPr>
                <w:rFonts w:ascii="Times New Roman" w:hAnsi="Times New Roman" w:cs="Times New Roman"/>
              </w:rPr>
            </w:pPr>
            <w:r w:rsidRPr="00F15270">
              <w:rPr>
                <w:rFonts w:ascii="Times New Roman" w:hAnsi="Times New Roman" w:cs="Times New Roman"/>
              </w:rPr>
              <w:t>P</w:t>
            </w:r>
            <w:r>
              <w:rPr>
                <w:rFonts w:ascii="Times New Roman" w:hAnsi="Times New Roman" w:cs="Times New Roman"/>
              </w:rPr>
              <w:t>roducts/E</w:t>
            </w:r>
            <w:r w:rsidRPr="00F15270">
              <w:rPr>
                <w:rFonts w:ascii="Times New Roman" w:hAnsi="Times New Roman" w:cs="Times New Roman"/>
              </w:rPr>
              <w:t xml:space="preserve">vidence identified will sufficiently indicate effective </w:t>
            </w:r>
            <w:r>
              <w:rPr>
                <w:rFonts w:ascii="Times New Roman" w:hAnsi="Times New Roman" w:cs="Times New Roman"/>
              </w:rPr>
              <w:t xml:space="preserve">pursuit and </w:t>
            </w:r>
            <w:r w:rsidR="0030628F">
              <w:rPr>
                <w:rFonts w:ascii="Times New Roman" w:hAnsi="Times New Roman" w:cs="Times New Roman"/>
              </w:rPr>
              <w:t>completion</w:t>
            </w:r>
            <w:r w:rsidRPr="00F15270">
              <w:rPr>
                <w:rFonts w:ascii="Times New Roman" w:hAnsi="Times New Roman" w:cs="Times New Roman"/>
              </w:rPr>
              <w:t xml:space="preserve"> of</w:t>
            </w:r>
            <w:r>
              <w:rPr>
                <w:rFonts w:ascii="Times New Roman" w:hAnsi="Times New Roman" w:cs="Times New Roman"/>
              </w:rPr>
              <w:t xml:space="preserve"> the outcome.</w:t>
            </w:r>
          </w:p>
        </w:tc>
        <w:sdt>
          <w:sdtPr>
            <w:rPr>
              <w:rFonts w:ascii="Times New Roman" w:hAnsi="Times New Roman" w:cs="Times New Roman"/>
              <w:b/>
            </w:rPr>
            <w:id w:val="1350604016"/>
            <w14:checkbox>
              <w14:checked w14:val="0"/>
              <w14:checkedState w14:val="2612" w14:font="MS Gothic"/>
              <w14:uncheckedState w14:val="2610" w14:font="MS Gothic"/>
            </w14:checkbox>
          </w:sdtPr>
          <w:sdtEndPr/>
          <w:sdtContent>
            <w:tc>
              <w:tcPr>
                <w:tcW w:w="1435" w:type="dxa"/>
                <w:vAlign w:val="center"/>
              </w:tcPr>
              <w:p w:rsidR="00C4490D" w:rsidRPr="00F15270" w:rsidRDefault="00C4490D" w:rsidP="00EF2BB9">
                <w:pPr>
                  <w:jc w:val="center"/>
                  <w:rPr>
                    <w:rFonts w:ascii="Times New Roman" w:hAnsi="Times New Roman" w:cs="Times New Roman"/>
                    <w:b/>
                  </w:rPr>
                </w:pPr>
                <w:r>
                  <w:rPr>
                    <w:rFonts w:ascii="MS Gothic" w:eastAsia="MS Gothic" w:hAnsi="MS Gothic" w:cs="Times New Roman" w:hint="eastAsia"/>
                    <w:b/>
                  </w:rPr>
                  <w:t>☐</w:t>
                </w:r>
              </w:p>
            </w:tc>
          </w:sdtContent>
        </w:sdt>
      </w:tr>
      <w:tr w:rsidR="00C4490D" w:rsidRPr="00F15270" w:rsidTr="00EF2BB9">
        <w:tc>
          <w:tcPr>
            <w:tcW w:w="7915" w:type="dxa"/>
            <w:gridSpan w:val="3"/>
          </w:tcPr>
          <w:p w:rsidR="00C4490D" w:rsidRPr="00F15270" w:rsidRDefault="00C4490D" w:rsidP="00EF2BB9">
            <w:pPr>
              <w:rPr>
                <w:rFonts w:ascii="Times New Roman" w:hAnsi="Times New Roman" w:cs="Times New Roman"/>
              </w:rPr>
            </w:pPr>
            <w:r>
              <w:rPr>
                <w:rFonts w:ascii="Times New Roman" w:hAnsi="Times New Roman" w:cs="Times New Roman"/>
              </w:rPr>
              <w:t>Summary of benefit to the TTFM/institution/students is clear.</w:t>
            </w:r>
          </w:p>
        </w:tc>
        <w:sdt>
          <w:sdtPr>
            <w:rPr>
              <w:rFonts w:ascii="Times New Roman" w:hAnsi="Times New Roman" w:cs="Times New Roman"/>
              <w:b/>
            </w:rPr>
            <w:id w:val="-1765141270"/>
            <w14:checkbox>
              <w14:checked w14:val="0"/>
              <w14:checkedState w14:val="2612" w14:font="MS Gothic"/>
              <w14:uncheckedState w14:val="2610" w14:font="MS Gothic"/>
            </w14:checkbox>
          </w:sdtPr>
          <w:sdtEndPr/>
          <w:sdtContent>
            <w:tc>
              <w:tcPr>
                <w:tcW w:w="1435" w:type="dxa"/>
                <w:vAlign w:val="center"/>
              </w:tcPr>
              <w:p w:rsidR="00C4490D" w:rsidRPr="00F15270" w:rsidRDefault="00C4490D" w:rsidP="00EF2BB9">
                <w:pPr>
                  <w:jc w:val="center"/>
                  <w:rPr>
                    <w:rFonts w:ascii="Times New Roman" w:hAnsi="Times New Roman" w:cs="Times New Roman"/>
                    <w:b/>
                  </w:rPr>
                </w:pPr>
                <w:r>
                  <w:rPr>
                    <w:rFonts w:ascii="MS Gothic" w:eastAsia="MS Gothic" w:hAnsi="MS Gothic" w:cs="Times New Roman" w:hint="eastAsia"/>
                    <w:b/>
                  </w:rPr>
                  <w:t>☐</w:t>
                </w:r>
              </w:p>
            </w:tc>
          </w:sdtContent>
        </w:sdt>
      </w:tr>
      <w:tr w:rsidR="00C4490D" w:rsidRPr="00F15270" w:rsidTr="00EF2BB9">
        <w:tblPrEx>
          <w:jc w:val="center"/>
          <w:tblLook w:val="0660" w:firstRow="1" w:lastRow="1" w:firstColumn="0" w:lastColumn="0" w:noHBand="1" w:noVBand="1"/>
        </w:tblPrEx>
        <w:trPr>
          <w:jc w:val="center"/>
        </w:trPr>
        <w:tc>
          <w:tcPr>
            <w:tcW w:w="3118" w:type="dxa"/>
          </w:tcPr>
          <w:p w:rsidR="00C4490D" w:rsidRPr="00F15270" w:rsidRDefault="00661776" w:rsidP="00EF2BB9">
            <w:pPr>
              <w:spacing w:after="120"/>
              <w:ind w:left="288" w:hanging="288"/>
              <w:rPr>
                <w:rFonts w:ascii="Times New Roman" w:hAnsi="Times New Roman" w:cs="Times New Roman"/>
                <w:sz w:val="20"/>
                <w:szCs w:val="20"/>
              </w:rPr>
            </w:pPr>
            <w:sdt>
              <w:sdtPr>
                <w:rPr>
                  <w:rFonts w:ascii="Times New Roman" w:hAnsi="Times New Roman" w:cs="Times New Roman"/>
                  <w:b/>
                </w:rPr>
                <w:id w:val="-933817877"/>
                <w14:checkbox>
                  <w14:checked w14:val="0"/>
                  <w14:checkedState w14:val="2612" w14:font="MS Gothic"/>
                  <w14:uncheckedState w14:val="2610" w14:font="MS Gothic"/>
                </w14:checkbox>
              </w:sdtPr>
              <w:sdtEndPr/>
              <w:sdtContent>
                <w:r w:rsidR="00C4490D" w:rsidRPr="00F15270">
                  <w:rPr>
                    <w:rFonts w:ascii="Segoe UI Symbol" w:hAnsi="Segoe UI Symbol" w:cs="Segoe UI Symbol"/>
                    <w:b/>
                  </w:rPr>
                  <w:t>☐</w:t>
                </w:r>
              </w:sdtContent>
            </w:sdt>
            <w:r w:rsidR="00C4490D" w:rsidRPr="00F15270">
              <w:rPr>
                <w:rFonts w:ascii="Times New Roman" w:hAnsi="Times New Roman" w:cs="Times New Roman"/>
                <w:b/>
              </w:rPr>
              <w:t> Approved</w:t>
            </w:r>
          </w:p>
        </w:tc>
        <w:tc>
          <w:tcPr>
            <w:tcW w:w="3118" w:type="dxa"/>
            <w:shd w:val="clear" w:color="auto" w:fill="F2F2F2"/>
          </w:tcPr>
          <w:p w:rsidR="00C4490D" w:rsidRPr="00F15270" w:rsidRDefault="00661776" w:rsidP="00EF2BB9">
            <w:pPr>
              <w:spacing w:after="120"/>
              <w:ind w:left="288" w:hanging="288"/>
              <w:rPr>
                <w:rFonts w:ascii="Times New Roman" w:hAnsi="Times New Roman" w:cs="Times New Roman"/>
                <w:b/>
              </w:rPr>
            </w:pPr>
            <w:sdt>
              <w:sdtPr>
                <w:rPr>
                  <w:rFonts w:ascii="Times New Roman" w:hAnsi="Times New Roman" w:cs="Times New Roman"/>
                  <w:b/>
                </w:rPr>
                <w:id w:val="-1163853893"/>
                <w14:checkbox>
                  <w14:checked w14:val="0"/>
                  <w14:checkedState w14:val="2612" w14:font="MS Gothic"/>
                  <w14:uncheckedState w14:val="2610" w14:font="MS Gothic"/>
                </w14:checkbox>
              </w:sdtPr>
              <w:sdtEndPr/>
              <w:sdtContent>
                <w:r w:rsidR="00C4490D" w:rsidRPr="00F15270">
                  <w:rPr>
                    <w:rFonts w:ascii="Segoe UI Symbol" w:hAnsi="Segoe UI Symbol" w:cs="Segoe UI Symbol"/>
                    <w:b/>
                  </w:rPr>
                  <w:t>☐</w:t>
                </w:r>
              </w:sdtContent>
            </w:sdt>
            <w:r w:rsidR="00C4490D" w:rsidRPr="00F15270">
              <w:rPr>
                <w:rFonts w:ascii="Times New Roman" w:hAnsi="Times New Roman" w:cs="Times New Roman"/>
                <w:b/>
              </w:rPr>
              <w:t> Not yet approved</w:t>
            </w:r>
            <w:r w:rsidR="00C4490D">
              <w:rPr>
                <w:rFonts w:ascii="Times New Roman" w:hAnsi="Times New Roman" w:cs="Times New Roman"/>
                <w:b/>
              </w:rPr>
              <w:t xml:space="preserve"> (needs to </w:t>
            </w:r>
            <w:r w:rsidR="00C4490D" w:rsidRPr="00F15270">
              <w:rPr>
                <w:rFonts w:ascii="Times New Roman" w:hAnsi="Times New Roman" w:cs="Times New Roman"/>
                <w:b/>
              </w:rPr>
              <w:t xml:space="preserve">fix items </w:t>
            </w:r>
            <w:r w:rsidR="00C4490D">
              <w:rPr>
                <w:rFonts w:ascii="Times New Roman" w:hAnsi="Times New Roman" w:cs="Times New Roman"/>
                <w:b/>
              </w:rPr>
              <w:t xml:space="preserve">not </w:t>
            </w:r>
            <w:r w:rsidR="00C4490D" w:rsidRPr="00F15270">
              <w:rPr>
                <w:rFonts w:ascii="Times New Roman" w:hAnsi="Times New Roman" w:cs="Times New Roman"/>
                <w:b/>
              </w:rPr>
              <w:t>checked and resubmit for approval)</w:t>
            </w:r>
          </w:p>
        </w:tc>
        <w:tc>
          <w:tcPr>
            <w:tcW w:w="3114" w:type="dxa"/>
            <w:gridSpan w:val="2"/>
            <w:shd w:val="clear" w:color="auto" w:fill="BFBFBF"/>
          </w:tcPr>
          <w:p w:rsidR="00C4490D" w:rsidRPr="00F15270" w:rsidRDefault="00661776" w:rsidP="00EF2BB9">
            <w:pPr>
              <w:spacing w:after="120"/>
              <w:rPr>
                <w:rFonts w:ascii="Times New Roman" w:hAnsi="Times New Roman" w:cs="Times New Roman"/>
                <w:b/>
              </w:rPr>
            </w:pPr>
            <w:sdt>
              <w:sdtPr>
                <w:rPr>
                  <w:rFonts w:ascii="Times New Roman" w:hAnsi="Times New Roman" w:cs="Times New Roman"/>
                  <w:b/>
                </w:rPr>
                <w:id w:val="117029285"/>
                <w14:checkbox>
                  <w14:checked w14:val="0"/>
                  <w14:checkedState w14:val="2612" w14:font="MS Gothic"/>
                  <w14:uncheckedState w14:val="2610" w14:font="MS Gothic"/>
                </w14:checkbox>
              </w:sdtPr>
              <w:sdtEndPr/>
              <w:sdtContent>
                <w:r w:rsidR="00C4490D" w:rsidRPr="00F15270">
                  <w:rPr>
                    <w:rFonts w:ascii="Segoe UI Symbol" w:hAnsi="Segoe UI Symbol" w:cs="Segoe UI Symbol"/>
                    <w:b/>
                  </w:rPr>
                  <w:t>☐</w:t>
                </w:r>
              </w:sdtContent>
            </w:sdt>
            <w:r w:rsidR="00C4490D" w:rsidRPr="00F15270">
              <w:rPr>
                <w:rFonts w:ascii="Times New Roman" w:hAnsi="Times New Roman" w:cs="Times New Roman"/>
                <w:b/>
              </w:rPr>
              <w:t xml:space="preserve"> Rejected (Outcome fails to </w:t>
            </w:r>
            <w:r w:rsidR="00C4490D">
              <w:rPr>
                <w:rFonts w:ascii="Times New Roman" w:hAnsi="Times New Roman" w:cs="Times New Roman"/>
                <w:b/>
              </w:rPr>
              <w:t xml:space="preserve">    </w:t>
            </w:r>
            <w:r w:rsidR="00C4490D" w:rsidRPr="00F15270">
              <w:rPr>
                <w:rFonts w:ascii="Times New Roman" w:hAnsi="Times New Roman" w:cs="Times New Roman"/>
                <w:b/>
              </w:rPr>
              <w:t>meet expectations from Chair or Administrator)</w:t>
            </w:r>
          </w:p>
        </w:tc>
      </w:tr>
      <w:tr w:rsidR="00C4490D" w:rsidRPr="00F15270" w:rsidTr="00EF2BB9">
        <w:trPr>
          <w:cnfStyle w:val="010000000000" w:firstRow="0" w:lastRow="1" w:firstColumn="0" w:lastColumn="0" w:oddVBand="0" w:evenVBand="0" w:oddHBand="0" w:evenHBand="0" w:firstRowFirstColumn="0" w:firstRowLastColumn="0" w:lastRowFirstColumn="0" w:lastRowLastColumn="0"/>
        </w:trPr>
        <w:tc>
          <w:tcPr>
            <w:tcW w:w="9350" w:type="dxa"/>
            <w:gridSpan w:val="4"/>
          </w:tcPr>
          <w:p w:rsidR="00C4490D" w:rsidRPr="00F15270" w:rsidRDefault="00C4490D" w:rsidP="00EF2BB9">
            <w:pPr>
              <w:keepNext/>
              <w:spacing w:after="0"/>
              <w:rPr>
                <w:rFonts w:ascii="Times New Roman" w:hAnsi="Times New Roman" w:cs="Times New Roman"/>
              </w:rPr>
            </w:pPr>
            <w:r w:rsidRPr="00F15270">
              <w:rPr>
                <w:rFonts w:ascii="Times New Roman" w:hAnsi="Times New Roman" w:cs="Times New Roman"/>
              </w:rPr>
              <w:t>Overall comments with any needed revisions clearly explained:</w:t>
            </w:r>
          </w:p>
          <w:p w:rsidR="00C4490D" w:rsidRPr="00F15270" w:rsidRDefault="00C4490D" w:rsidP="00EF2BB9">
            <w:pPr>
              <w:spacing w:after="0"/>
              <w:rPr>
                <w:rFonts w:ascii="Times New Roman" w:hAnsi="Times New Roman" w:cs="Times New Roman"/>
                <w:b/>
              </w:rPr>
            </w:pPr>
            <w:r w:rsidRPr="00F15270">
              <w:rPr>
                <w:rFonts w:ascii="Times New Roman" w:hAnsi="Times New Roman" w:cs="Times New Roman"/>
                <w:b/>
              </w:rPr>
              <w:fldChar w:fldCharType="begin">
                <w:ffData>
                  <w:name w:val="Text1"/>
                  <w:enabled/>
                  <w:calcOnExit w:val="0"/>
                  <w:textInput/>
                </w:ffData>
              </w:fldChar>
            </w:r>
            <w:r w:rsidRPr="00F15270">
              <w:rPr>
                <w:rFonts w:ascii="Times New Roman" w:hAnsi="Times New Roman" w:cs="Times New Roman"/>
                <w:b/>
              </w:rPr>
              <w:instrText xml:space="preserve"> FORMTEXT </w:instrText>
            </w:r>
            <w:r w:rsidRPr="00F15270">
              <w:rPr>
                <w:rFonts w:ascii="Times New Roman" w:hAnsi="Times New Roman" w:cs="Times New Roman"/>
                <w:b/>
              </w:rPr>
            </w:r>
            <w:r w:rsidRPr="00F15270">
              <w:rPr>
                <w:rFonts w:ascii="Times New Roman" w:hAnsi="Times New Roman" w:cs="Times New Roman"/>
                <w:b/>
              </w:rPr>
              <w:fldChar w:fldCharType="separate"/>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rPr>
              <w:fldChar w:fldCharType="end"/>
            </w:r>
          </w:p>
        </w:tc>
      </w:tr>
    </w:tbl>
    <w:p w:rsidR="00C4490D" w:rsidRPr="00F15270" w:rsidRDefault="00C4490D" w:rsidP="00C4490D">
      <w:pPr>
        <w:rPr>
          <w:rFonts w:ascii="Times New Roman" w:eastAsia="Times New Roman" w:hAnsi="Times New Roman" w:cs="Times New Roman"/>
        </w:rPr>
      </w:pPr>
    </w:p>
    <w:p w:rsidR="00C4490D" w:rsidRDefault="00C4490D" w:rsidP="00C4490D">
      <w:pPr>
        <w:rPr>
          <w:rFonts w:ascii="Times New Roman" w:eastAsia="Times New Roman" w:hAnsi="Times New Roman" w:cs="Times New Roman"/>
        </w:rPr>
      </w:pPr>
    </w:p>
    <w:p w:rsidR="00C4490D" w:rsidRDefault="00C4490D" w:rsidP="00C4490D">
      <w:pPr>
        <w:rPr>
          <w:rFonts w:ascii="Times New Roman" w:eastAsia="Times New Roman" w:hAnsi="Times New Roman" w:cs="Times New Roman"/>
        </w:rPr>
      </w:pPr>
    </w:p>
    <w:p w:rsidR="00C4490D" w:rsidRDefault="00C4490D" w:rsidP="00C4490D">
      <w:pPr>
        <w:rPr>
          <w:rFonts w:ascii="Times New Roman" w:eastAsia="Times New Roman" w:hAnsi="Times New Roman" w:cs="Times New Roman"/>
        </w:rPr>
      </w:pPr>
    </w:p>
    <w:p w:rsidR="00C4490D" w:rsidRDefault="00C4490D" w:rsidP="00C4490D">
      <w:pPr>
        <w:rPr>
          <w:rFonts w:ascii="Times New Roman" w:eastAsia="Times New Roman" w:hAnsi="Times New Roman" w:cs="Times New Roman"/>
        </w:rPr>
      </w:pPr>
    </w:p>
    <w:p w:rsidR="00C4490D" w:rsidRDefault="00C4490D" w:rsidP="00C4490D">
      <w:pPr>
        <w:rPr>
          <w:rFonts w:ascii="Times New Roman" w:eastAsia="Times New Roman" w:hAnsi="Times New Roman" w:cs="Times New Roman"/>
        </w:rPr>
      </w:pPr>
    </w:p>
    <w:tbl>
      <w:tblPr>
        <w:tblStyle w:val="TenureRubric4"/>
        <w:tblW w:w="5000" w:type="pct"/>
        <w:tblLook w:val="06E0" w:firstRow="1" w:lastRow="1" w:firstColumn="1" w:lastColumn="0" w:noHBand="1" w:noVBand="1"/>
      </w:tblPr>
      <w:tblGrid>
        <w:gridCol w:w="3233"/>
        <w:gridCol w:w="3232"/>
        <w:gridCol w:w="1740"/>
        <w:gridCol w:w="1655"/>
      </w:tblGrid>
      <w:tr w:rsidR="00C4490D" w:rsidRPr="00F15270" w:rsidTr="00EF2BB9">
        <w:trPr>
          <w:cnfStyle w:val="100000000000" w:firstRow="1" w:lastRow="0" w:firstColumn="0" w:lastColumn="0" w:oddVBand="0" w:evenVBand="0" w:oddHBand="0" w:evenHBand="0" w:firstRowFirstColumn="0" w:firstRowLastColumn="0" w:lastRowFirstColumn="0" w:lastRowLastColumn="0"/>
        </w:trPr>
        <w:tc>
          <w:tcPr>
            <w:tcW w:w="9350" w:type="dxa"/>
            <w:gridSpan w:val="4"/>
          </w:tcPr>
          <w:p w:rsidR="00C4490D" w:rsidRPr="00F15270" w:rsidRDefault="00C4490D" w:rsidP="00EF2BB9">
            <w:pPr>
              <w:rPr>
                <w:rFonts w:ascii="Times New Roman" w:hAnsi="Times New Roman" w:cs="Times New Roman"/>
              </w:rPr>
            </w:pPr>
            <w:r w:rsidRPr="00F15270">
              <w:rPr>
                <w:rFonts w:ascii="Times New Roman" w:hAnsi="Times New Roman" w:cs="Times New Roman"/>
              </w:rPr>
              <w:t xml:space="preserve">Faculty Outcome and Implementation Plan </w:t>
            </w:r>
          </w:p>
          <w:p w:rsidR="00C4490D" w:rsidRPr="003D1BEE" w:rsidRDefault="00C4490D" w:rsidP="00EF2BB9">
            <w:pPr>
              <w:rPr>
                <w:rFonts w:ascii="Times New Roman" w:hAnsi="Times New Roman" w:cs="Times New Roman"/>
              </w:rPr>
            </w:pPr>
            <w:r w:rsidRPr="003D1BEE">
              <w:rPr>
                <w:rFonts w:ascii="Times New Roman" w:hAnsi="Times New Roman" w:cs="Times New Roman"/>
              </w:rPr>
              <w:t>#2- Service Outcome</w:t>
            </w:r>
          </w:p>
          <w:p w:rsidR="00C4490D" w:rsidRPr="00F15270" w:rsidRDefault="00C4490D" w:rsidP="00EF2BB9">
            <w:pPr>
              <w:rPr>
                <w:rFonts w:ascii="Times New Roman" w:hAnsi="Times New Roman" w:cs="Times New Roman"/>
              </w:rPr>
            </w:pPr>
          </w:p>
          <w:p w:rsidR="00C4490D" w:rsidRPr="00F15270" w:rsidRDefault="00C4490D" w:rsidP="00EF2BB9">
            <w:pPr>
              <w:rPr>
                <w:rFonts w:ascii="Times New Roman" w:hAnsi="Times New Roman" w:cs="Times New Roman"/>
              </w:rPr>
            </w:pPr>
            <w:r w:rsidRPr="00F15270">
              <w:rPr>
                <w:rFonts w:ascii="Times New Roman" w:hAnsi="Times New Roman" w:cs="Times New Roman"/>
              </w:rPr>
              <w:t xml:space="preserve">Associated Talent: </w:t>
            </w:r>
          </w:p>
          <w:p w:rsidR="00C4490D" w:rsidRPr="00F15270" w:rsidRDefault="00C4490D" w:rsidP="00EF2BB9">
            <w:pPr>
              <w:rPr>
                <w:rFonts w:ascii="Times New Roman" w:hAnsi="Times New Roman" w:cs="Times New Roman"/>
              </w:rPr>
            </w:pPr>
            <w:r w:rsidRPr="00F15270">
              <w:rPr>
                <w:rFonts w:ascii="Times New Roman" w:hAnsi="Times New Roman" w:cs="Times New Roman"/>
              </w:rPr>
              <w:t>Academic Citizenship</w:t>
            </w:r>
          </w:p>
        </w:tc>
      </w:tr>
      <w:tr w:rsidR="00C4490D" w:rsidRPr="00F15270" w:rsidTr="00EF2BB9">
        <w:tc>
          <w:tcPr>
            <w:tcW w:w="7915" w:type="dxa"/>
            <w:gridSpan w:val="3"/>
          </w:tcPr>
          <w:p w:rsidR="00C4490D" w:rsidRPr="00F15270" w:rsidRDefault="00C4490D" w:rsidP="00EF2BB9">
            <w:pPr>
              <w:rPr>
                <w:rFonts w:ascii="Times New Roman" w:hAnsi="Times New Roman" w:cs="Times New Roman"/>
              </w:rPr>
            </w:pPr>
            <w:r w:rsidRPr="00F15270">
              <w:rPr>
                <w:rFonts w:ascii="Times New Roman" w:hAnsi="Times New Roman" w:cs="Times New Roman"/>
              </w:rPr>
              <w:t xml:space="preserve">Required </w:t>
            </w:r>
            <w:r>
              <w:rPr>
                <w:rFonts w:ascii="Times New Roman" w:hAnsi="Times New Roman" w:cs="Times New Roman"/>
              </w:rPr>
              <w:t>Components of Outcome #2</w:t>
            </w:r>
          </w:p>
        </w:tc>
        <w:tc>
          <w:tcPr>
            <w:tcW w:w="1435" w:type="dxa"/>
            <w:shd w:val="clear" w:color="auto" w:fill="D9D9D9" w:themeFill="background1" w:themeFillShade="D9"/>
            <w:vAlign w:val="center"/>
          </w:tcPr>
          <w:p w:rsidR="00C4490D" w:rsidRPr="00F15270" w:rsidRDefault="00C4490D" w:rsidP="00EF2BB9">
            <w:pPr>
              <w:jc w:val="center"/>
              <w:rPr>
                <w:rFonts w:ascii="Times New Roman" w:hAnsi="Times New Roman" w:cs="Times New Roman"/>
                <w:b/>
                <w:sz w:val="20"/>
                <w:szCs w:val="20"/>
              </w:rPr>
            </w:pPr>
            <w:r>
              <w:rPr>
                <w:rFonts w:ascii="Times New Roman" w:hAnsi="Times New Roman" w:cs="Times New Roman"/>
                <w:b/>
                <w:sz w:val="20"/>
                <w:szCs w:val="20"/>
              </w:rPr>
              <w:t>CHECK IF ACCEPTABLE</w:t>
            </w:r>
          </w:p>
        </w:tc>
      </w:tr>
      <w:tr w:rsidR="00C4490D" w:rsidRPr="00F15270" w:rsidTr="00EF2BB9">
        <w:tc>
          <w:tcPr>
            <w:tcW w:w="7915" w:type="dxa"/>
            <w:gridSpan w:val="3"/>
          </w:tcPr>
          <w:p w:rsidR="00C4490D" w:rsidRPr="00F15270" w:rsidRDefault="00C4490D" w:rsidP="00EF2BB9">
            <w:pPr>
              <w:rPr>
                <w:rFonts w:ascii="Times New Roman" w:hAnsi="Times New Roman" w:cs="Times New Roman"/>
              </w:rPr>
            </w:pPr>
            <w:r w:rsidRPr="00F15270">
              <w:rPr>
                <w:rFonts w:ascii="Times New Roman" w:hAnsi="Times New Roman" w:cs="Times New Roman"/>
              </w:rPr>
              <w:t>Outcome is stated clearly.</w:t>
            </w:r>
          </w:p>
        </w:tc>
        <w:sdt>
          <w:sdtPr>
            <w:rPr>
              <w:rFonts w:ascii="Times New Roman" w:hAnsi="Times New Roman" w:cs="Times New Roman"/>
              <w:b/>
            </w:rPr>
            <w:id w:val="-216661304"/>
            <w14:checkbox>
              <w14:checked w14:val="0"/>
              <w14:checkedState w14:val="2612" w14:font="MS Gothic"/>
              <w14:uncheckedState w14:val="2610" w14:font="MS Gothic"/>
            </w14:checkbox>
          </w:sdtPr>
          <w:sdtEndPr/>
          <w:sdtContent>
            <w:tc>
              <w:tcPr>
                <w:tcW w:w="1435" w:type="dxa"/>
                <w:vAlign w:val="center"/>
              </w:tcPr>
              <w:p w:rsidR="00C4490D" w:rsidRPr="00F15270" w:rsidRDefault="00C4490D" w:rsidP="00EF2BB9">
                <w:pPr>
                  <w:jc w:val="center"/>
                  <w:rPr>
                    <w:rFonts w:ascii="Times New Roman" w:hAnsi="Times New Roman" w:cs="Times New Roman"/>
                    <w:b/>
                  </w:rPr>
                </w:pPr>
                <w:r>
                  <w:rPr>
                    <w:rFonts w:ascii="MS Gothic" w:eastAsia="MS Gothic" w:hAnsi="MS Gothic" w:cs="Times New Roman" w:hint="eastAsia"/>
                    <w:b/>
                  </w:rPr>
                  <w:t>☐</w:t>
                </w:r>
              </w:p>
            </w:tc>
          </w:sdtContent>
        </w:sdt>
      </w:tr>
      <w:tr w:rsidR="00C4490D" w:rsidRPr="00F15270" w:rsidTr="00EF2BB9">
        <w:tc>
          <w:tcPr>
            <w:tcW w:w="7915" w:type="dxa"/>
            <w:gridSpan w:val="3"/>
          </w:tcPr>
          <w:p w:rsidR="00C4490D" w:rsidRPr="00F15270" w:rsidRDefault="00C4490D" w:rsidP="00EF2BB9">
            <w:pPr>
              <w:rPr>
                <w:rFonts w:ascii="Times New Roman" w:hAnsi="Times New Roman" w:cs="Times New Roman"/>
              </w:rPr>
            </w:pPr>
            <w:r w:rsidRPr="00F15270">
              <w:rPr>
                <w:rFonts w:ascii="Times New Roman" w:hAnsi="Times New Roman" w:cs="Times New Roman"/>
              </w:rPr>
              <w:t>Rationale for the outcome is sufficient (e.g., Provide</w:t>
            </w:r>
            <w:r>
              <w:rPr>
                <w:rFonts w:ascii="Times New Roman" w:hAnsi="Times New Roman" w:cs="Times New Roman"/>
              </w:rPr>
              <w:t>s</w:t>
            </w:r>
            <w:r w:rsidRPr="00F15270">
              <w:rPr>
                <w:rFonts w:ascii="Times New Roman" w:hAnsi="Times New Roman" w:cs="Times New Roman"/>
              </w:rPr>
              <w:t xml:space="preserve"> an explanation for</w:t>
            </w:r>
            <w:r>
              <w:rPr>
                <w:rFonts w:ascii="Times New Roman" w:hAnsi="Times New Roman" w:cs="Times New Roman"/>
              </w:rPr>
              <w:t xml:space="preserve"> the need of the service outcome.)</w:t>
            </w:r>
          </w:p>
        </w:tc>
        <w:sdt>
          <w:sdtPr>
            <w:rPr>
              <w:rFonts w:ascii="Times New Roman" w:hAnsi="Times New Roman" w:cs="Times New Roman"/>
              <w:b/>
            </w:rPr>
            <w:id w:val="740681717"/>
            <w14:checkbox>
              <w14:checked w14:val="0"/>
              <w14:checkedState w14:val="2612" w14:font="MS Gothic"/>
              <w14:uncheckedState w14:val="2610" w14:font="MS Gothic"/>
            </w14:checkbox>
          </w:sdtPr>
          <w:sdtEndPr/>
          <w:sdtContent>
            <w:tc>
              <w:tcPr>
                <w:tcW w:w="1435" w:type="dxa"/>
                <w:vAlign w:val="center"/>
              </w:tcPr>
              <w:p w:rsidR="00C4490D" w:rsidRPr="00F15270" w:rsidRDefault="00C4490D" w:rsidP="00EF2BB9">
                <w:pPr>
                  <w:jc w:val="center"/>
                  <w:rPr>
                    <w:rFonts w:ascii="Times New Roman" w:hAnsi="Times New Roman" w:cs="Times New Roman"/>
                    <w:b/>
                  </w:rPr>
                </w:pPr>
                <w:r>
                  <w:rPr>
                    <w:rFonts w:ascii="MS Gothic" w:eastAsia="MS Gothic" w:hAnsi="MS Gothic" w:cs="Times New Roman" w:hint="eastAsia"/>
                    <w:b/>
                  </w:rPr>
                  <w:t>☐</w:t>
                </w:r>
              </w:p>
            </w:tc>
          </w:sdtContent>
        </w:sdt>
      </w:tr>
      <w:tr w:rsidR="00C4490D" w:rsidRPr="00F15270" w:rsidTr="00EF2BB9">
        <w:tc>
          <w:tcPr>
            <w:tcW w:w="7915" w:type="dxa"/>
            <w:gridSpan w:val="3"/>
          </w:tcPr>
          <w:p w:rsidR="00C4490D" w:rsidRPr="00F15270" w:rsidRDefault="00C4490D" w:rsidP="00EF2BB9">
            <w:pPr>
              <w:rPr>
                <w:rFonts w:ascii="Times New Roman" w:hAnsi="Times New Roman" w:cs="Times New Roman"/>
              </w:rPr>
            </w:pPr>
            <w:r w:rsidRPr="00F15270">
              <w:rPr>
                <w:rFonts w:ascii="Times New Roman" w:hAnsi="Times New Roman" w:cs="Times New Roman"/>
              </w:rPr>
              <w:t>Appropriate resources are identified.</w:t>
            </w:r>
          </w:p>
        </w:tc>
        <w:sdt>
          <w:sdtPr>
            <w:rPr>
              <w:rFonts w:ascii="Times New Roman" w:hAnsi="Times New Roman" w:cs="Times New Roman"/>
              <w:b/>
            </w:rPr>
            <w:id w:val="113723979"/>
            <w14:checkbox>
              <w14:checked w14:val="0"/>
              <w14:checkedState w14:val="2612" w14:font="MS Gothic"/>
              <w14:uncheckedState w14:val="2610" w14:font="MS Gothic"/>
            </w14:checkbox>
          </w:sdtPr>
          <w:sdtEndPr/>
          <w:sdtContent>
            <w:tc>
              <w:tcPr>
                <w:tcW w:w="1435" w:type="dxa"/>
                <w:vAlign w:val="center"/>
              </w:tcPr>
              <w:p w:rsidR="00C4490D" w:rsidRPr="00F15270" w:rsidRDefault="00C4490D" w:rsidP="00EF2BB9">
                <w:pPr>
                  <w:jc w:val="center"/>
                  <w:rPr>
                    <w:rFonts w:ascii="Times New Roman" w:hAnsi="Times New Roman" w:cs="Times New Roman"/>
                    <w:b/>
                  </w:rPr>
                </w:pPr>
                <w:r>
                  <w:rPr>
                    <w:rFonts w:ascii="MS Gothic" w:eastAsia="MS Gothic" w:hAnsi="MS Gothic" w:cs="Times New Roman" w:hint="eastAsia"/>
                    <w:b/>
                  </w:rPr>
                  <w:t>☐</w:t>
                </w:r>
              </w:p>
            </w:tc>
          </w:sdtContent>
        </w:sdt>
      </w:tr>
      <w:tr w:rsidR="00C4490D" w:rsidRPr="00F15270" w:rsidTr="00EF2BB9">
        <w:tc>
          <w:tcPr>
            <w:tcW w:w="7915" w:type="dxa"/>
            <w:gridSpan w:val="3"/>
          </w:tcPr>
          <w:p w:rsidR="00C4490D" w:rsidRPr="00F15270" w:rsidRDefault="00C4490D" w:rsidP="00EF2BB9">
            <w:pPr>
              <w:rPr>
                <w:rFonts w:ascii="Times New Roman" w:hAnsi="Times New Roman" w:cs="Times New Roman"/>
              </w:rPr>
            </w:pPr>
            <w:r w:rsidRPr="00F15270">
              <w:rPr>
                <w:rFonts w:ascii="Times New Roman" w:hAnsi="Times New Roman" w:cs="Times New Roman"/>
              </w:rPr>
              <w:t>Implementation plan is clear, realistic, and appropriate.</w:t>
            </w:r>
          </w:p>
        </w:tc>
        <w:sdt>
          <w:sdtPr>
            <w:rPr>
              <w:rFonts w:ascii="Times New Roman" w:hAnsi="Times New Roman" w:cs="Times New Roman"/>
              <w:b/>
            </w:rPr>
            <w:id w:val="1843123832"/>
            <w14:checkbox>
              <w14:checked w14:val="0"/>
              <w14:checkedState w14:val="2612" w14:font="MS Gothic"/>
              <w14:uncheckedState w14:val="2610" w14:font="MS Gothic"/>
            </w14:checkbox>
          </w:sdtPr>
          <w:sdtEndPr/>
          <w:sdtContent>
            <w:tc>
              <w:tcPr>
                <w:tcW w:w="1435" w:type="dxa"/>
                <w:vAlign w:val="center"/>
              </w:tcPr>
              <w:p w:rsidR="00C4490D" w:rsidRPr="00F15270" w:rsidRDefault="00C4490D" w:rsidP="00EF2BB9">
                <w:pPr>
                  <w:jc w:val="center"/>
                  <w:rPr>
                    <w:rFonts w:ascii="Times New Roman" w:hAnsi="Times New Roman" w:cs="Times New Roman"/>
                    <w:b/>
                  </w:rPr>
                </w:pPr>
                <w:r w:rsidRPr="00F15270">
                  <w:rPr>
                    <w:rFonts w:ascii="Segoe UI Symbol" w:hAnsi="Segoe UI Symbol" w:cs="Segoe UI Symbol"/>
                    <w:b/>
                  </w:rPr>
                  <w:t>☐</w:t>
                </w:r>
              </w:p>
            </w:tc>
          </w:sdtContent>
        </w:sdt>
      </w:tr>
      <w:tr w:rsidR="00C4490D" w:rsidRPr="00F15270" w:rsidTr="00EF2BB9">
        <w:tc>
          <w:tcPr>
            <w:tcW w:w="7915" w:type="dxa"/>
            <w:gridSpan w:val="3"/>
          </w:tcPr>
          <w:p w:rsidR="00C4490D" w:rsidRPr="00F15270" w:rsidRDefault="00C4490D" w:rsidP="0030628F">
            <w:pPr>
              <w:rPr>
                <w:rFonts w:ascii="Times New Roman" w:hAnsi="Times New Roman" w:cs="Times New Roman"/>
              </w:rPr>
            </w:pPr>
            <w:r w:rsidRPr="00F15270">
              <w:rPr>
                <w:rFonts w:ascii="Times New Roman" w:hAnsi="Times New Roman" w:cs="Times New Roman"/>
              </w:rPr>
              <w:t>P</w:t>
            </w:r>
            <w:r>
              <w:rPr>
                <w:rFonts w:ascii="Times New Roman" w:hAnsi="Times New Roman" w:cs="Times New Roman"/>
              </w:rPr>
              <w:t>roducts/E</w:t>
            </w:r>
            <w:r w:rsidRPr="00F15270">
              <w:rPr>
                <w:rFonts w:ascii="Times New Roman" w:hAnsi="Times New Roman" w:cs="Times New Roman"/>
              </w:rPr>
              <w:t xml:space="preserve">vidence identified will sufficiently indicate effective </w:t>
            </w:r>
            <w:r>
              <w:rPr>
                <w:rFonts w:ascii="Times New Roman" w:hAnsi="Times New Roman" w:cs="Times New Roman"/>
              </w:rPr>
              <w:t xml:space="preserve">pursuit and </w:t>
            </w:r>
            <w:r w:rsidR="0030628F">
              <w:rPr>
                <w:rFonts w:ascii="Times New Roman" w:hAnsi="Times New Roman" w:cs="Times New Roman"/>
              </w:rPr>
              <w:t>completion</w:t>
            </w:r>
            <w:r w:rsidRPr="00F15270">
              <w:rPr>
                <w:rFonts w:ascii="Times New Roman" w:hAnsi="Times New Roman" w:cs="Times New Roman"/>
              </w:rPr>
              <w:t xml:space="preserve"> of</w:t>
            </w:r>
            <w:r>
              <w:rPr>
                <w:rFonts w:ascii="Times New Roman" w:hAnsi="Times New Roman" w:cs="Times New Roman"/>
              </w:rPr>
              <w:t xml:space="preserve"> the outcome.</w:t>
            </w:r>
          </w:p>
        </w:tc>
        <w:sdt>
          <w:sdtPr>
            <w:rPr>
              <w:rFonts w:ascii="Times New Roman" w:hAnsi="Times New Roman" w:cs="Times New Roman"/>
              <w:b/>
            </w:rPr>
            <w:id w:val="794872246"/>
            <w14:checkbox>
              <w14:checked w14:val="0"/>
              <w14:checkedState w14:val="2612" w14:font="MS Gothic"/>
              <w14:uncheckedState w14:val="2610" w14:font="MS Gothic"/>
            </w14:checkbox>
          </w:sdtPr>
          <w:sdtEndPr/>
          <w:sdtContent>
            <w:tc>
              <w:tcPr>
                <w:tcW w:w="1435" w:type="dxa"/>
                <w:vAlign w:val="center"/>
              </w:tcPr>
              <w:p w:rsidR="00C4490D" w:rsidRPr="00F15270" w:rsidRDefault="00C4490D" w:rsidP="00EF2BB9">
                <w:pPr>
                  <w:jc w:val="center"/>
                  <w:rPr>
                    <w:rFonts w:ascii="Times New Roman" w:hAnsi="Times New Roman" w:cs="Times New Roman"/>
                    <w:b/>
                  </w:rPr>
                </w:pPr>
                <w:r>
                  <w:rPr>
                    <w:rFonts w:ascii="MS Gothic" w:eastAsia="MS Gothic" w:hAnsi="MS Gothic" w:cs="Times New Roman" w:hint="eastAsia"/>
                    <w:b/>
                  </w:rPr>
                  <w:t>☐</w:t>
                </w:r>
              </w:p>
            </w:tc>
          </w:sdtContent>
        </w:sdt>
      </w:tr>
      <w:tr w:rsidR="00C4490D" w:rsidRPr="00F15270" w:rsidTr="00EF2BB9">
        <w:tc>
          <w:tcPr>
            <w:tcW w:w="7915" w:type="dxa"/>
            <w:gridSpan w:val="3"/>
          </w:tcPr>
          <w:p w:rsidR="00C4490D" w:rsidRPr="00F15270" w:rsidRDefault="00C4490D" w:rsidP="00EF2BB9">
            <w:pPr>
              <w:rPr>
                <w:rFonts w:ascii="Times New Roman" w:hAnsi="Times New Roman" w:cs="Times New Roman"/>
              </w:rPr>
            </w:pPr>
            <w:r>
              <w:rPr>
                <w:rFonts w:ascii="Times New Roman" w:hAnsi="Times New Roman" w:cs="Times New Roman"/>
              </w:rPr>
              <w:t>Summary of benefit to the TTFM/institution/students is clear.</w:t>
            </w:r>
          </w:p>
        </w:tc>
        <w:sdt>
          <w:sdtPr>
            <w:rPr>
              <w:rFonts w:ascii="Times New Roman" w:hAnsi="Times New Roman" w:cs="Times New Roman"/>
              <w:b/>
            </w:rPr>
            <w:id w:val="-1507046030"/>
            <w14:checkbox>
              <w14:checked w14:val="0"/>
              <w14:checkedState w14:val="2612" w14:font="MS Gothic"/>
              <w14:uncheckedState w14:val="2610" w14:font="MS Gothic"/>
            </w14:checkbox>
          </w:sdtPr>
          <w:sdtEndPr/>
          <w:sdtContent>
            <w:tc>
              <w:tcPr>
                <w:tcW w:w="1435" w:type="dxa"/>
                <w:vAlign w:val="center"/>
              </w:tcPr>
              <w:p w:rsidR="00C4490D" w:rsidRPr="00F15270" w:rsidRDefault="00C4490D" w:rsidP="00EF2BB9">
                <w:pPr>
                  <w:jc w:val="center"/>
                  <w:rPr>
                    <w:rFonts w:ascii="Times New Roman" w:hAnsi="Times New Roman" w:cs="Times New Roman"/>
                    <w:b/>
                  </w:rPr>
                </w:pPr>
                <w:r>
                  <w:rPr>
                    <w:rFonts w:ascii="MS Gothic" w:eastAsia="MS Gothic" w:hAnsi="MS Gothic" w:cs="Times New Roman" w:hint="eastAsia"/>
                    <w:b/>
                  </w:rPr>
                  <w:t>☐</w:t>
                </w:r>
              </w:p>
            </w:tc>
          </w:sdtContent>
        </w:sdt>
      </w:tr>
      <w:tr w:rsidR="00C4490D" w:rsidRPr="00F15270" w:rsidTr="00EF2BB9">
        <w:tblPrEx>
          <w:jc w:val="center"/>
          <w:tblLook w:val="0660" w:firstRow="1" w:lastRow="1" w:firstColumn="0" w:lastColumn="0" w:noHBand="1" w:noVBand="1"/>
        </w:tblPrEx>
        <w:trPr>
          <w:jc w:val="center"/>
        </w:trPr>
        <w:tc>
          <w:tcPr>
            <w:tcW w:w="3118" w:type="dxa"/>
          </w:tcPr>
          <w:p w:rsidR="00C4490D" w:rsidRPr="00F15270" w:rsidRDefault="00661776" w:rsidP="00EF2BB9">
            <w:pPr>
              <w:spacing w:after="120"/>
              <w:ind w:left="288" w:hanging="288"/>
              <w:rPr>
                <w:rFonts w:ascii="Times New Roman" w:hAnsi="Times New Roman" w:cs="Times New Roman"/>
                <w:sz w:val="20"/>
                <w:szCs w:val="20"/>
              </w:rPr>
            </w:pPr>
            <w:sdt>
              <w:sdtPr>
                <w:rPr>
                  <w:rFonts w:ascii="Times New Roman" w:hAnsi="Times New Roman" w:cs="Times New Roman"/>
                  <w:b/>
                </w:rPr>
                <w:id w:val="-1110666395"/>
                <w14:checkbox>
                  <w14:checked w14:val="0"/>
                  <w14:checkedState w14:val="2612" w14:font="MS Gothic"/>
                  <w14:uncheckedState w14:val="2610" w14:font="MS Gothic"/>
                </w14:checkbox>
              </w:sdtPr>
              <w:sdtEndPr/>
              <w:sdtContent>
                <w:r w:rsidR="00C4490D" w:rsidRPr="00F15270">
                  <w:rPr>
                    <w:rFonts w:ascii="Segoe UI Symbol" w:hAnsi="Segoe UI Symbol" w:cs="Segoe UI Symbol"/>
                    <w:b/>
                  </w:rPr>
                  <w:t>☐</w:t>
                </w:r>
              </w:sdtContent>
            </w:sdt>
            <w:r w:rsidR="00C4490D" w:rsidRPr="00F15270">
              <w:rPr>
                <w:rFonts w:ascii="Times New Roman" w:hAnsi="Times New Roman" w:cs="Times New Roman"/>
                <w:b/>
              </w:rPr>
              <w:t> Approved</w:t>
            </w:r>
          </w:p>
        </w:tc>
        <w:tc>
          <w:tcPr>
            <w:tcW w:w="3118" w:type="dxa"/>
            <w:shd w:val="clear" w:color="auto" w:fill="F2F2F2"/>
          </w:tcPr>
          <w:p w:rsidR="00C4490D" w:rsidRPr="00F15270" w:rsidRDefault="00661776" w:rsidP="00EF2BB9">
            <w:pPr>
              <w:spacing w:after="120"/>
              <w:ind w:left="288" w:hanging="288"/>
              <w:rPr>
                <w:rFonts w:ascii="Times New Roman" w:hAnsi="Times New Roman" w:cs="Times New Roman"/>
                <w:b/>
              </w:rPr>
            </w:pPr>
            <w:sdt>
              <w:sdtPr>
                <w:rPr>
                  <w:rFonts w:ascii="Times New Roman" w:hAnsi="Times New Roman" w:cs="Times New Roman"/>
                  <w:b/>
                </w:rPr>
                <w:id w:val="-232241679"/>
                <w14:checkbox>
                  <w14:checked w14:val="0"/>
                  <w14:checkedState w14:val="2612" w14:font="MS Gothic"/>
                  <w14:uncheckedState w14:val="2610" w14:font="MS Gothic"/>
                </w14:checkbox>
              </w:sdtPr>
              <w:sdtEndPr/>
              <w:sdtContent>
                <w:r w:rsidR="00C4490D" w:rsidRPr="00F15270">
                  <w:rPr>
                    <w:rFonts w:ascii="Segoe UI Symbol" w:hAnsi="Segoe UI Symbol" w:cs="Segoe UI Symbol"/>
                    <w:b/>
                  </w:rPr>
                  <w:t>☐</w:t>
                </w:r>
              </w:sdtContent>
            </w:sdt>
            <w:r w:rsidR="00C4490D" w:rsidRPr="00F15270">
              <w:rPr>
                <w:rFonts w:ascii="Times New Roman" w:hAnsi="Times New Roman" w:cs="Times New Roman"/>
                <w:b/>
              </w:rPr>
              <w:t> Not yet approved</w:t>
            </w:r>
            <w:r w:rsidR="00C4490D">
              <w:rPr>
                <w:rFonts w:ascii="Times New Roman" w:hAnsi="Times New Roman" w:cs="Times New Roman"/>
                <w:b/>
              </w:rPr>
              <w:t xml:space="preserve"> (needs to </w:t>
            </w:r>
            <w:r w:rsidR="00C4490D" w:rsidRPr="00F15270">
              <w:rPr>
                <w:rFonts w:ascii="Times New Roman" w:hAnsi="Times New Roman" w:cs="Times New Roman"/>
                <w:b/>
              </w:rPr>
              <w:t xml:space="preserve">fix items </w:t>
            </w:r>
            <w:r w:rsidR="00C4490D">
              <w:rPr>
                <w:rFonts w:ascii="Times New Roman" w:hAnsi="Times New Roman" w:cs="Times New Roman"/>
                <w:b/>
              </w:rPr>
              <w:t xml:space="preserve">not </w:t>
            </w:r>
            <w:r w:rsidR="00C4490D" w:rsidRPr="00F15270">
              <w:rPr>
                <w:rFonts w:ascii="Times New Roman" w:hAnsi="Times New Roman" w:cs="Times New Roman"/>
                <w:b/>
              </w:rPr>
              <w:t>checked and resubmit for approval)</w:t>
            </w:r>
          </w:p>
        </w:tc>
        <w:tc>
          <w:tcPr>
            <w:tcW w:w="3114" w:type="dxa"/>
            <w:gridSpan w:val="2"/>
            <w:shd w:val="clear" w:color="auto" w:fill="BFBFBF"/>
          </w:tcPr>
          <w:p w:rsidR="00C4490D" w:rsidRPr="00F15270" w:rsidRDefault="00661776" w:rsidP="00EF2BB9">
            <w:pPr>
              <w:spacing w:after="120"/>
              <w:rPr>
                <w:rFonts w:ascii="Times New Roman" w:hAnsi="Times New Roman" w:cs="Times New Roman"/>
                <w:b/>
              </w:rPr>
            </w:pPr>
            <w:sdt>
              <w:sdtPr>
                <w:rPr>
                  <w:rFonts w:ascii="Times New Roman" w:hAnsi="Times New Roman" w:cs="Times New Roman"/>
                  <w:b/>
                </w:rPr>
                <w:id w:val="2138838908"/>
                <w14:checkbox>
                  <w14:checked w14:val="0"/>
                  <w14:checkedState w14:val="2612" w14:font="MS Gothic"/>
                  <w14:uncheckedState w14:val="2610" w14:font="MS Gothic"/>
                </w14:checkbox>
              </w:sdtPr>
              <w:sdtEndPr/>
              <w:sdtContent>
                <w:r w:rsidR="00C4490D" w:rsidRPr="00F15270">
                  <w:rPr>
                    <w:rFonts w:ascii="Segoe UI Symbol" w:hAnsi="Segoe UI Symbol" w:cs="Segoe UI Symbol"/>
                    <w:b/>
                  </w:rPr>
                  <w:t>☐</w:t>
                </w:r>
              </w:sdtContent>
            </w:sdt>
            <w:r w:rsidR="00C4490D" w:rsidRPr="00F15270">
              <w:rPr>
                <w:rFonts w:ascii="Times New Roman" w:hAnsi="Times New Roman" w:cs="Times New Roman"/>
                <w:b/>
              </w:rPr>
              <w:t xml:space="preserve"> Rejected (Outcome fails to </w:t>
            </w:r>
            <w:r w:rsidR="00C4490D">
              <w:rPr>
                <w:rFonts w:ascii="Times New Roman" w:hAnsi="Times New Roman" w:cs="Times New Roman"/>
                <w:b/>
              </w:rPr>
              <w:t xml:space="preserve">    </w:t>
            </w:r>
            <w:r w:rsidR="00C4490D" w:rsidRPr="00F15270">
              <w:rPr>
                <w:rFonts w:ascii="Times New Roman" w:hAnsi="Times New Roman" w:cs="Times New Roman"/>
                <w:b/>
              </w:rPr>
              <w:t>meet expectations from Chair or Administrator)</w:t>
            </w:r>
          </w:p>
        </w:tc>
      </w:tr>
      <w:tr w:rsidR="00C4490D" w:rsidRPr="00F15270" w:rsidTr="00EF2BB9">
        <w:trPr>
          <w:cnfStyle w:val="010000000000" w:firstRow="0" w:lastRow="1" w:firstColumn="0" w:lastColumn="0" w:oddVBand="0" w:evenVBand="0" w:oddHBand="0" w:evenHBand="0" w:firstRowFirstColumn="0" w:firstRowLastColumn="0" w:lastRowFirstColumn="0" w:lastRowLastColumn="0"/>
        </w:trPr>
        <w:tc>
          <w:tcPr>
            <w:tcW w:w="9350" w:type="dxa"/>
            <w:gridSpan w:val="4"/>
          </w:tcPr>
          <w:p w:rsidR="00C4490D" w:rsidRPr="00F15270" w:rsidRDefault="00C4490D" w:rsidP="00EF2BB9">
            <w:pPr>
              <w:keepNext/>
              <w:spacing w:after="0"/>
              <w:rPr>
                <w:rFonts w:ascii="Times New Roman" w:hAnsi="Times New Roman" w:cs="Times New Roman"/>
              </w:rPr>
            </w:pPr>
            <w:r w:rsidRPr="00F15270">
              <w:rPr>
                <w:rFonts w:ascii="Times New Roman" w:hAnsi="Times New Roman" w:cs="Times New Roman"/>
              </w:rPr>
              <w:t>Overall comments with any needed revisions clearly explained:</w:t>
            </w:r>
          </w:p>
          <w:p w:rsidR="00C4490D" w:rsidRPr="00F15270" w:rsidRDefault="00C4490D" w:rsidP="00EF2BB9">
            <w:pPr>
              <w:spacing w:after="0"/>
              <w:rPr>
                <w:rFonts w:ascii="Times New Roman" w:hAnsi="Times New Roman" w:cs="Times New Roman"/>
                <w:b/>
              </w:rPr>
            </w:pPr>
            <w:r w:rsidRPr="00F15270">
              <w:rPr>
                <w:rFonts w:ascii="Times New Roman" w:hAnsi="Times New Roman" w:cs="Times New Roman"/>
                <w:b/>
              </w:rPr>
              <w:fldChar w:fldCharType="begin">
                <w:ffData>
                  <w:name w:val="Text1"/>
                  <w:enabled/>
                  <w:calcOnExit w:val="0"/>
                  <w:textInput/>
                </w:ffData>
              </w:fldChar>
            </w:r>
            <w:r w:rsidRPr="00F15270">
              <w:rPr>
                <w:rFonts w:ascii="Times New Roman" w:hAnsi="Times New Roman" w:cs="Times New Roman"/>
                <w:b/>
              </w:rPr>
              <w:instrText xml:space="preserve"> FORMTEXT </w:instrText>
            </w:r>
            <w:r w:rsidRPr="00F15270">
              <w:rPr>
                <w:rFonts w:ascii="Times New Roman" w:hAnsi="Times New Roman" w:cs="Times New Roman"/>
                <w:b/>
              </w:rPr>
            </w:r>
            <w:r w:rsidRPr="00F15270">
              <w:rPr>
                <w:rFonts w:ascii="Times New Roman" w:hAnsi="Times New Roman" w:cs="Times New Roman"/>
                <w:b/>
              </w:rPr>
              <w:fldChar w:fldCharType="separate"/>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rPr>
              <w:fldChar w:fldCharType="end"/>
            </w:r>
          </w:p>
        </w:tc>
      </w:tr>
    </w:tbl>
    <w:p w:rsidR="00C4490D" w:rsidRPr="00F15270" w:rsidRDefault="00C4490D" w:rsidP="00C4490D">
      <w:pPr>
        <w:rPr>
          <w:rFonts w:ascii="Times New Roman" w:eastAsia="Times New Roman" w:hAnsi="Times New Roman" w:cs="Times New Roman"/>
        </w:rPr>
      </w:pPr>
    </w:p>
    <w:p w:rsidR="00C4490D" w:rsidRDefault="00C4490D" w:rsidP="00C4490D">
      <w:pPr>
        <w:rPr>
          <w:rFonts w:ascii="Times New Roman" w:eastAsia="Times New Roman" w:hAnsi="Times New Roman" w:cs="Times New Roman"/>
        </w:rPr>
      </w:pPr>
    </w:p>
    <w:p w:rsidR="00C4490D" w:rsidRDefault="00C4490D" w:rsidP="00C4490D">
      <w:pPr>
        <w:rPr>
          <w:rFonts w:ascii="Times New Roman" w:eastAsia="Times New Roman" w:hAnsi="Times New Roman" w:cs="Times New Roman"/>
        </w:rPr>
      </w:pPr>
    </w:p>
    <w:p w:rsidR="00C4490D" w:rsidRDefault="00C4490D" w:rsidP="00C4490D">
      <w:pPr>
        <w:rPr>
          <w:rFonts w:ascii="Times New Roman" w:eastAsia="Times New Roman" w:hAnsi="Times New Roman" w:cs="Times New Roman"/>
        </w:rPr>
      </w:pPr>
    </w:p>
    <w:p w:rsidR="00C4490D" w:rsidRDefault="00C4490D" w:rsidP="00C4490D">
      <w:pPr>
        <w:rPr>
          <w:rFonts w:ascii="Times New Roman" w:eastAsia="Times New Roman" w:hAnsi="Times New Roman" w:cs="Times New Roman"/>
        </w:rPr>
      </w:pPr>
    </w:p>
    <w:p w:rsidR="00C4490D" w:rsidRDefault="00C4490D" w:rsidP="00C4490D">
      <w:pPr>
        <w:rPr>
          <w:rFonts w:ascii="Times New Roman" w:eastAsia="Times New Roman" w:hAnsi="Times New Roman" w:cs="Times New Roman"/>
        </w:rPr>
      </w:pPr>
    </w:p>
    <w:p w:rsidR="00C4490D" w:rsidRDefault="00C4490D" w:rsidP="00C4490D">
      <w:pPr>
        <w:rPr>
          <w:rFonts w:ascii="Times New Roman" w:eastAsia="Times New Roman" w:hAnsi="Times New Roman" w:cs="Times New Roman"/>
        </w:rPr>
      </w:pPr>
    </w:p>
    <w:p w:rsidR="00C4490D" w:rsidRDefault="00C4490D" w:rsidP="00C4490D">
      <w:pPr>
        <w:rPr>
          <w:rFonts w:ascii="Times New Roman" w:eastAsia="Times New Roman" w:hAnsi="Times New Roman" w:cs="Times New Roman"/>
        </w:rPr>
      </w:pPr>
    </w:p>
    <w:p w:rsidR="00C4490D" w:rsidRDefault="00C4490D" w:rsidP="00C4490D">
      <w:pPr>
        <w:rPr>
          <w:rFonts w:ascii="Times New Roman" w:eastAsia="Times New Roman" w:hAnsi="Times New Roman" w:cs="Times New Roman"/>
        </w:rPr>
      </w:pPr>
    </w:p>
    <w:p w:rsidR="00C4490D" w:rsidRDefault="00C4490D" w:rsidP="00C4490D">
      <w:pPr>
        <w:rPr>
          <w:rFonts w:ascii="Times New Roman" w:eastAsia="Times New Roman" w:hAnsi="Times New Roman" w:cs="Times New Roman"/>
        </w:rPr>
      </w:pPr>
    </w:p>
    <w:tbl>
      <w:tblPr>
        <w:tblStyle w:val="TenureRubric4"/>
        <w:tblW w:w="5000" w:type="pct"/>
        <w:tblLook w:val="06E0" w:firstRow="1" w:lastRow="1" w:firstColumn="1" w:lastColumn="0" w:noHBand="1" w:noVBand="1"/>
      </w:tblPr>
      <w:tblGrid>
        <w:gridCol w:w="3233"/>
        <w:gridCol w:w="3232"/>
        <w:gridCol w:w="1740"/>
        <w:gridCol w:w="1655"/>
      </w:tblGrid>
      <w:tr w:rsidR="00C4490D" w:rsidRPr="00F15270" w:rsidTr="00EF2BB9">
        <w:trPr>
          <w:cnfStyle w:val="100000000000" w:firstRow="1" w:lastRow="0" w:firstColumn="0" w:lastColumn="0" w:oddVBand="0" w:evenVBand="0" w:oddHBand="0" w:evenHBand="0" w:firstRowFirstColumn="0" w:firstRowLastColumn="0" w:lastRowFirstColumn="0" w:lastRowLastColumn="0"/>
        </w:trPr>
        <w:tc>
          <w:tcPr>
            <w:tcW w:w="9350" w:type="dxa"/>
            <w:gridSpan w:val="4"/>
          </w:tcPr>
          <w:p w:rsidR="00C4490D" w:rsidRPr="00950B8D" w:rsidRDefault="00C4490D" w:rsidP="00EF2BB9">
            <w:pPr>
              <w:rPr>
                <w:rFonts w:ascii="Times New Roman" w:hAnsi="Times New Roman" w:cs="Times New Roman"/>
              </w:rPr>
            </w:pPr>
            <w:r w:rsidRPr="00950B8D">
              <w:rPr>
                <w:rFonts w:ascii="Times New Roman" w:hAnsi="Times New Roman" w:cs="Times New Roman"/>
              </w:rPr>
              <w:t xml:space="preserve">Faculty Outcome and Implementation Plan </w:t>
            </w:r>
          </w:p>
          <w:p w:rsidR="00C4490D" w:rsidRDefault="00C4490D" w:rsidP="00EF2BB9">
            <w:pPr>
              <w:rPr>
                <w:rFonts w:ascii="Times New Roman" w:hAnsi="Times New Roman" w:cs="Times New Roman"/>
              </w:rPr>
            </w:pPr>
            <w:r w:rsidRPr="00950B8D">
              <w:rPr>
                <w:rFonts w:ascii="Times New Roman" w:hAnsi="Times New Roman" w:cs="Times New Roman"/>
              </w:rPr>
              <w:t>#3- Professional Development</w:t>
            </w:r>
          </w:p>
          <w:p w:rsidR="00C4490D" w:rsidRPr="00950B8D" w:rsidRDefault="00C4490D" w:rsidP="00EF2BB9">
            <w:pPr>
              <w:rPr>
                <w:rFonts w:ascii="Times New Roman" w:hAnsi="Times New Roman" w:cs="Times New Roman"/>
              </w:rPr>
            </w:pPr>
          </w:p>
          <w:p w:rsidR="00C4490D" w:rsidRPr="00950B8D" w:rsidRDefault="00C4490D" w:rsidP="00EF2BB9">
            <w:pPr>
              <w:rPr>
                <w:rFonts w:ascii="Times New Roman" w:hAnsi="Times New Roman" w:cs="Times New Roman"/>
              </w:rPr>
            </w:pPr>
            <w:r w:rsidRPr="00950B8D">
              <w:rPr>
                <w:rFonts w:ascii="Times New Roman" w:hAnsi="Times New Roman" w:cs="Times New Roman"/>
              </w:rPr>
              <w:t xml:space="preserve">Associated talent: </w:t>
            </w:r>
          </w:p>
          <w:p w:rsidR="00C4490D" w:rsidRPr="00F15270" w:rsidRDefault="00C4490D" w:rsidP="00EF2BB9">
            <w:pPr>
              <w:rPr>
                <w:rFonts w:ascii="Times New Roman" w:hAnsi="Times New Roman" w:cs="Times New Roman"/>
              </w:rPr>
            </w:pPr>
            <w:r w:rsidRPr="00950B8D">
              <w:rPr>
                <w:rFonts w:ascii="Times New Roman" w:hAnsi="Times New Roman" w:cs="Times New Roman"/>
              </w:rPr>
              <w:t>Content Expertise and Lifelong Learning</w:t>
            </w:r>
          </w:p>
        </w:tc>
      </w:tr>
      <w:tr w:rsidR="00C4490D" w:rsidRPr="00F15270" w:rsidTr="00EF2BB9">
        <w:tc>
          <w:tcPr>
            <w:tcW w:w="7915" w:type="dxa"/>
            <w:gridSpan w:val="3"/>
          </w:tcPr>
          <w:p w:rsidR="00C4490D" w:rsidRPr="00F15270" w:rsidRDefault="00C4490D" w:rsidP="00EF2BB9">
            <w:pPr>
              <w:rPr>
                <w:rFonts w:ascii="Times New Roman" w:hAnsi="Times New Roman" w:cs="Times New Roman"/>
              </w:rPr>
            </w:pPr>
            <w:r w:rsidRPr="00F15270">
              <w:rPr>
                <w:rFonts w:ascii="Times New Roman" w:hAnsi="Times New Roman" w:cs="Times New Roman"/>
              </w:rPr>
              <w:t xml:space="preserve">Required </w:t>
            </w:r>
            <w:r>
              <w:rPr>
                <w:rFonts w:ascii="Times New Roman" w:hAnsi="Times New Roman" w:cs="Times New Roman"/>
              </w:rPr>
              <w:t>Components of Outcome #3</w:t>
            </w:r>
          </w:p>
        </w:tc>
        <w:tc>
          <w:tcPr>
            <w:tcW w:w="1435" w:type="dxa"/>
            <w:vAlign w:val="center"/>
          </w:tcPr>
          <w:p w:rsidR="00C4490D" w:rsidRPr="00F15270" w:rsidRDefault="00C4490D" w:rsidP="00EF2BB9">
            <w:pPr>
              <w:jc w:val="center"/>
              <w:rPr>
                <w:rFonts w:ascii="Times New Roman" w:hAnsi="Times New Roman" w:cs="Times New Roman"/>
                <w:b/>
                <w:sz w:val="20"/>
                <w:szCs w:val="20"/>
              </w:rPr>
            </w:pPr>
            <w:r>
              <w:rPr>
                <w:rFonts w:ascii="Times New Roman" w:hAnsi="Times New Roman" w:cs="Times New Roman"/>
                <w:b/>
                <w:sz w:val="20"/>
                <w:szCs w:val="20"/>
              </w:rPr>
              <w:t>CHECK IF ACCEPTABLE</w:t>
            </w:r>
          </w:p>
        </w:tc>
      </w:tr>
      <w:tr w:rsidR="00C4490D" w:rsidRPr="00F15270" w:rsidTr="00EF2BB9">
        <w:tc>
          <w:tcPr>
            <w:tcW w:w="7915" w:type="dxa"/>
            <w:gridSpan w:val="3"/>
          </w:tcPr>
          <w:p w:rsidR="00C4490D" w:rsidRPr="00F15270" w:rsidRDefault="00C4490D" w:rsidP="00EF2BB9">
            <w:pPr>
              <w:rPr>
                <w:rFonts w:ascii="Times New Roman" w:hAnsi="Times New Roman" w:cs="Times New Roman"/>
              </w:rPr>
            </w:pPr>
            <w:r w:rsidRPr="00F15270">
              <w:rPr>
                <w:rFonts w:ascii="Times New Roman" w:hAnsi="Times New Roman" w:cs="Times New Roman"/>
              </w:rPr>
              <w:t>Outcome is stated clearly.</w:t>
            </w:r>
          </w:p>
        </w:tc>
        <w:sdt>
          <w:sdtPr>
            <w:rPr>
              <w:rFonts w:ascii="Times New Roman" w:hAnsi="Times New Roman" w:cs="Times New Roman"/>
              <w:b/>
            </w:rPr>
            <w:id w:val="-1161848536"/>
            <w14:checkbox>
              <w14:checked w14:val="0"/>
              <w14:checkedState w14:val="2612" w14:font="MS Gothic"/>
              <w14:uncheckedState w14:val="2610" w14:font="MS Gothic"/>
            </w14:checkbox>
          </w:sdtPr>
          <w:sdtEndPr/>
          <w:sdtContent>
            <w:tc>
              <w:tcPr>
                <w:tcW w:w="1435" w:type="dxa"/>
                <w:vAlign w:val="center"/>
              </w:tcPr>
              <w:p w:rsidR="00C4490D" w:rsidRPr="00F15270" w:rsidRDefault="00C4490D" w:rsidP="00EF2BB9">
                <w:pPr>
                  <w:jc w:val="center"/>
                  <w:rPr>
                    <w:rFonts w:ascii="Times New Roman" w:hAnsi="Times New Roman" w:cs="Times New Roman"/>
                    <w:b/>
                  </w:rPr>
                </w:pPr>
                <w:r w:rsidRPr="00F15270">
                  <w:rPr>
                    <w:rFonts w:ascii="Segoe UI Symbol" w:hAnsi="Segoe UI Symbol" w:cs="Segoe UI Symbol"/>
                    <w:b/>
                  </w:rPr>
                  <w:t>☐</w:t>
                </w:r>
              </w:p>
            </w:tc>
          </w:sdtContent>
        </w:sdt>
      </w:tr>
      <w:tr w:rsidR="00C4490D" w:rsidRPr="00F15270" w:rsidTr="00EF2BB9">
        <w:tc>
          <w:tcPr>
            <w:tcW w:w="7915" w:type="dxa"/>
            <w:gridSpan w:val="3"/>
          </w:tcPr>
          <w:p w:rsidR="00C4490D" w:rsidRPr="00F15270" w:rsidRDefault="00C4490D" w:rsidP="00EF2BB9">
            <w:pPr>
              <w:rPr>
                <w:rFonts w:ascii="Times New Roman" w:hAnsi="Times New Roman" w:cs="Times New Roman"/>
              </w:rPr>
            </w:pPr>
            <w:r w:rsidRPr="00F15270">
              <w:rPr>
                <w:rFonts w:ascii="Times New Roman" w:hAnsi="Times New Roman" w:cs="Times New Roman"/>
              </w:rPr>
              <w:t>Rationale for the outcome is sufficient (e.g., Provide</w:t>
            </w:r>
            <w:r>
              <w:rPr>
                <w:rFonts w:ascii="Times New Roman" w:hAnsi="Times New Roman" w:cs="Times New Roman"/>
              </w:rPr>
              <w:t>s</w:t>
            </w:r>
            <w:r w:rsidRPr="00F15270">
              <w:rPr>
                <w:rFonts w:ascii="Times New Roman" w:hAnsi="Times New Roman" w:cs="Times New Roman"/>
              </w:rPr>
              <w:t xml:space="preserve"> an explanation for</w:t>
            </w:r>
            <w:r>
              <w:rPr>
                <w:rFonts w:ascii="Times New Roman" w:hAnsi="Times New Roman" w:cs="Times New Roman"/>
              </w:rPr>
              <w:t xml:space="preserve"> the decision to pursue the professional development, including why the outcome is so significant as to warrant it as their major professional development pursuit.)</w:t>
            </w:r>
          </w:p>
        </w:tc>
        <w:sdt>
          <w:sdtPr>
            <w:rPr>
              <w:rFonts w:ascii="Times New Roman" w:hAnsi="Times New Roman" w:cs="Times New Roman"/>
              <w:b/>
            </w:rPr>
            <w:id w:val="-124777475"/>
            <w14:checkbox>
              <w14:checked w14:val="0"/>
              <w14:checkedState w14:val="2612" w14:font="MS Gothic"/>
              <w14:uncheckedState w14:val="2610" w14:font="MS Gothic"/>
            </w14:checkbox>
          </w:sdtPr>
          <w:sdtEndPr/>
          <w:sdtContent>
            <w:tc>
              <w:tcPr>
                <w:tcW w:w="1435" w:type="dxa"/>
                <w:vAlign w:val="center"/>
              </w:tcPr>
              <w:p w:rsidR="00C4490D" w:rsidRPr="00F15270" w:rsidRDefault="00C4490D" w:rsidP="00EF2BB9">
                <w:pPr>
                  <w:jc w:val="center"/>
                  <w:rPr>
                    <w:rFonts w:ascii="Times New Roman" w:hAnsi="Times New Roman" w:cs="Times New Roman"/>
                    <w:b/>
                  </w:rPr>
                </w:pPr>
                <w:r w:rsidRPr="00F15270">
                  <w:rPr>
                    <w:rFonts w:ascii="Segoe UI Symbol" w:hAnsi="Segoe UI Symbol" w:cs="Segoe UI Symbol"/>
                    <w:b/>
                  </w:rPr>
                  <w:t>☐</w:t>
                </w:r>
              </w:p>
            </w:tc>
          </w:sdtContent>
        </w:sdt>
      </w:tr>
      <w:tr w:rsidR="00C4490D" w:rsidRPr="00F15270" w:rsidTr="00EF2BB9">
        <w:tc>
          <w:tcPr>
            <w:tcW w:w="7915" w:type="dxa"/>
            <w:gridSpan w:val="3"/>
          </w:tcPr>
          <w:p w:rsidR="00C4490D" w:rsidRPr="00F15270" w:rsidRDefault="00C4490D" w:rsidP="00EF2BB9">
            <w:pPr>
              <w:rPr>
                <w:rFonts w:ascii="Times New Roman" w:hAnsi="Times New Roman" w:cs="Times New Roman"/>
              </w:rPr>
            </w:pPr>
            <w:r w:rsidRPr="00F15270">
              <w:rPr>
                <w:rFonts w:ascii="Times New Roman" w:hAnsi="Times New Roman" w:cs="Times New Roman"/>
              </w:rPr>
              <w:t>Appropriate resources are identified.</w:t>
            </w:r>
          </w:p>
        </w:tc>
        <w:sdt>
          <w:sdtPr>
            <w:rPr>
              <w:rFonts w:ascii="Times New Roman" w:hAnsi="Times New Roman" w:cs="Times New Roman"/>
              <w:b/>
            </w:rPr>
            <w:id w:val="840442624"/>
            <w14:checkbox>
              <w14:checked w14:val="0"/>
              <w14:checkedState w14:val="2612" w14:font="MS Gothic"/>
              <w14:uncheckedState w14:val="2610" w14:font="MS Gothic"/>
            </w14:checkbox>
          </w:sdtPr>
          <w:sdtEndPr/>
          <w:sdtContent>
            <w:tc>
              <w:tcPr>
                <w:tcW w:w="1435" w:type="dxa"/>
                <w:vAlign w:val="center"/>
              </w:tcPr>
              <w:p w:rsidR="00C4490D" w:rsidRPr="00F15270" w:rsidRDefault="00C4490D" w:rsidP="00EF2BB9">
                <w:pPr>
                  <w:jc w:val="center"/>
                  <w:rPr>
                    <w:rFonts w:ascii="Times New Roman" w:hAnsi="Times New Roman" w:cs="Times New Roman"/>
                    <w:b/>
                  </w:rPr>
                </w:pPr>
                <w:r w:rsidRPr="00F15270">
                  <w:rPr>
                    <w:rFonts w:ascii="Segoe UI Symbol" w:hAnsi="Segoe UI Symbol" w:cs="Segoe UI Symbol"/>
                    <w:b/>
                  </w:rPr>
                  <w:t>☐</w:t>
                </w:r>
              </w:p>
            </w:tc>
          </w:sdtContent>
        </w:sdt>
      </w:tr>
      <w:tr w:rsidR="00C4490D" w:rsidRPr="00F15270" w:rsidTr="00EF2BB9">
        <w:tc>
          <w:tcPr>
            <w:tcW w:w="7915" w:type="dxa"/>
            <w:gridSpan w:val="3"/>
          </w:tcPr>
          <w:p w:rsidR="00C4490D" w:rsidRPr="00F15270" w:rsidRDefault="00C4490D" w:rsidP="00EF2BB9">
            <w:pPr>
              <w:rPr>
                <w:rFonts w:ascii="Times New Roman" w:hAnsi="Times New Roman" w:cs="Times New Roman"/>
              </w:rPr>
            </w:pPr>
            <w:r w:rsidRPr="00F15270">
              <w:rPr>
                <w:rFonts w:ascii="Times New Roman" w:hAnsi="Times New Roman" w:cs="Times New Roman"/>
              </w:rPr>
              <w:t>Implementation plan is clear, realistic, and appropriate.</w:t>
            </w:r>
          </w:p>
        </w:tc>
        <w:sdt>
          <w:sdtPr>
            <w:rPr>
              <w:rFonts w:ascii="Times New Roman" w:hAnsi="Times New Roman" w:cs="Times New Roman"/>
              <w:b/>
            </w:rPr>
            <w:id w:val="-97652670"/>
            <w14:checkbox>
              <w14:checked w14:val="0"/>
              <w14:checkedState w14:val="2612" w14:font="MS Gothic"/>
              <w14:uncheckedState w14:val="2610" w14:font="MS Gothic"/>
            </w14:checkbox>
          </w:sdtPr>
          <w:sdtEndPr/>
          <w:sdtContent>
            <w:tc>
              <w:tcPr>
                <w:tcW w:w="1435" w:type="dxa"/>
                <w:vAlign w:val="center"/>
              </w:tcPr>
              <w:p w:rsidR="00C4490D" w:rsidRPr="00F15270" w:rsidRDefault="00C4490D" w:rsidP="00EF2BB9">
                <w:pPr>
                  <w:jc w:val="center"/>
                  <w:rPr>
                    <w:rFonts w:ascii="Times New Roman" w:hAnsi="Times New Roman" w:cs="Times New Roman"/>
                    <w:b/>
                  </w:rPr>
                </w:pPr>
                <w:r w:rsidRPr="00F15270">
                  <w:rPr>
                    <w:rFonts w:ascii="Segoe UI Symbol" w:hAnsi="Segoe UI Symbol" w:cs="Segoe UI Symbol"/>
                    <w:b/>
                  </w:rPr>
                  <w:t>☐</w:t>
                </w:r>
              </w:p>
            </w:tc>
          </w:sdtContent>
        </w:sdt>
      </w:tr>
      <w:tr w:rsidR="00C4490D" w:rsidRPr="00F15270" w:rsidTr="00EF2BB9">
        <w:tc>
          <w:tcPr>
            <w:tcW w:w="7915" w:type="dxa"/>
            <w:gridSpan w:val="3"/>
          </w:tcPr>
          <w:p w:rsidR="00C4490D" w:rsidRPr="00F15270" w:rsidRDefault="00C4490D" w:rsidP="0030628F">
            <w:pPr>
              <w:rPr>
                <w:rFonts w:ascii="Times New Roman" w:hAnsi="Times New Roman" w:cs="Times New Roman"/>
              </w:rPr>
            </w:pPr>
            <w:r w:rsidRPr="00F15270">
              <w:rPr>
                <w:rFonts w:ascii="Times New Roman" w:hAnsi="Times New Roman" w:cs="Times New Roman"/>
              </w:rPr>
              <w:t>P</w:t>
            </w:r>
            <w:r>
              <w:rPr>
                <w:rFonts w:ascii="Times New Roman" w:hAnsi="Times New Roman" w:cs="Times New Roman"/>
              </w:rPr>
              <w:t>roducts/E</w:t>
            </w:r>
            <w:r w:rsidRPr="00F15270">
              <w:rPr>
                <w:rFonts w:ascii="Times New Roman" w:hAnsi="Times New Roman" w:cs="Times New Roman"/>
              </w:rPr>
              <w:t xml:space="preserve">vidence identified will sufficiently indicate effective </w:t>
            </w:r>
            <w:r>
              <w:rPr>
                <w:rFonts w:ascii="Times New Roman" w:hAnsi="Times New Roman" w:cs="Times New Roman"/>
              </w:rPr>
              <w:t xml:space="preserve">pursuit and </w:t>
            </w:r>
            <w:r w:rsidR="0030628F">
              <w:rPr>
                <w:rFonts w:ascii="Times New Roman" w:hAnsi="Times New Roman" w:cs="Times New Roman"/>
              </w:rPr>
              <w:t>completion</w:t>
            </w:r>
            <w:r w:rsidRPr="00F15270">
              <w:rPr>
                <w:rFonts w:ascii="Times New Roman" w:hAnsi="Times New Roman" w:cs="Times New Roman"/>
              </w:rPr>
              <w:t xml:space="preserve"> of</w:t>
            </w:r>
            <w:r>
              <w:rPr>
                <w:rFonts w:ascii="Times New Roman" w:hAnsi="Times New Roman" w:cs="Times New Roman"/>
              </w:rPr>
              <w:t xml:space="preserve"> the outcome.</w:t>
            </w:r>
          </w:p>
        </w:tc>
        <w:sdt>
          <w:sdtPr>
            <w:rPr>
              <w:rFonts w:ascii="Times New Roman" w:hAnsi="Times New Roman" w:cs="Times New Roman"/>
              <w:b/>
            </w:rPr>
            <w:id w:val="-2126461971"/>
            <w14:checkbox>
              <w14:checked w14:val="0"/>
              <w14:checkedState w14:val="2612" w14:font="MS Gothic"/>
              <w14:uncheckedState w14:val="2610" w14:font="MS Gothic"/>
            </w14:checkbox>
          </w:sdtPr>
          <w:sdtEndPr/>
          <w:sdtContent>
            <w:tc>
              <w:tcPr>
                <w:tcW w:w="1435" w:type="dxa"/>
                <w:vAlign w:val="center"/>
              </w:tcPr>
              <w:p w:rsidR="00C4490D" w:rsidRPr="00F15270" w:rsidRDefault="00C4490D" w:rsidP="00EF2BB9">
                <w:pPr>
                  <w:jc w:val="center"/>
                  <w:rPr>
                    <w:rFonts w:ascii="Times New Roman" w:hAnsi="Times New Roman" w:cs="Times New Roman"/>
                    <w:b/>
                  </w:rPr>
                </w:pPr>
                <w:r>
                  <w:rPr>
                    <w:rFonts w:ascii="MS Gothic" w:eastAsia="MS Gothic" w:hAnsi="MS Gothic" w:cs="Times New Roman" w:hint="eastAsia"/>
                    <w:b/>
                  </w:rPr>
                  <w:t>☐</w:t>
                </w:r>
              </w:p>
            </w:tc>
          </w:sdtContent>
        </w:sdt>
      </w:tr>
      <w:tr w:rsidR="00C4490D" w:rsidRPr="00F15270" w:rsidTr="00EF2BB9">
        <w:tc>
          <w:tcPr>
            <w:tcW w:w="7915" w:type="dxa"/>
            <w:gridSpan w:val="3"/>
          </w:tcPr>
          <w:p w:rsidR="00C4490D" w:rsidRPr="00F15270" w:rsidRDefault="00C4490D" w:rsidP="00EF2BB9">
            <w:pPr>
              <w:rPr>
                <w:rFonts w:ascii="Times New Roman" w:hAnsi="Times New Roman" w:cs="Times New Roman"/>
              </w:rPr>
            </w:pPr>
            <w:r>
              <w:rPr>
                <w:rFonts w:ascii="Times New Roman" w:hAnsi="Times New Roman" w:cs="Times New Roman"/>
              </w:rPr>
              <w:t>Summary of benefit to the TTFM/institution/students is clear.</w:t>
            </w:r>
          </w:p>
        </w:tc>
        <w:sdt>
          <w:sdtPr>
            <w:rPr>
              <w:rFonts w:ascii="Times New Roman" w:hAnsi="Times New Roman" w:cs="Times New Roman"/>
              <w:b/>
            </w:rPr>
            <w:id w:val="-1139570371"/>
            <w14:checkbox>
              <w14:checked w14:val="0"/>
              <w14:checkedState w14:val="2612" w14:font="MS Gothic"/>
              <w14:uncheckedState w14:val="2610" w14:font="MS Gothic"/>
            </w14:checkbox>
          </w:sdtPr>
          <w:sdtEndPr/>
          <w:sdtContent>
            <w:tc>
              <w:tcPr>
                <w:tcW w:w="1435" w:type="dxa"/>
                <w:vAlign w:val="center"/>
              </w:tcPr>
              <w:p w:rsidR="00C4490D" w:rsidRPr="00F15270" w:rsidRDefault="00C4490D" w:rsidP="00EF2BB9">
                <w:pPr>
                  <w:jc w:val="center"/>
                  <w:rPr>
                    <w:rFonts w:ascii="Times New Roman" w:hAnsi="Times New Roman" w:cs="Times New Roman"/>
                    <w:b/>
                  </w:rPr>
                </w:pPr>
                <w:r>
                  <w:rPr>
                    <w:rFonts w:ascii="MS Gothic" w:eastAsia="MS Gothic" w:hAnsi="MS Gothic" w:cs="Times New Roman" w:hint="eastAsia"/>
                    <w:b/>
                  </w:rPr>
                  <w:t>☐</w:t>
                </w:r>
              </w:p>
            </w:tc>
          </w:sdtContent>
        </w:sdt>
      </w:tr>
      <w:tr w:rsidR="00C4490D" w:rsidRPr="00F15270" w:rsidTr="00EF2BB9">
        <w:tblPrEx>
          <w:jc w:val="center"/>
          <w:tblLook w:val="0660" w:firstRow="1" w:lastRow="1" w:firstColumn="0" w:lastColumn="0" w:noHBand="1" w:noVBand="1"/>
        </w:tblPrEx>
        <w:trPr>
          <w:jc w:val="center"/>
        </w:trPr>
        <w:tc>
          <w:tcPr>
            <w:tcW w:w="3118" w:type="dxa"/>
          </w:tcPr>
          <w:p w:rsidR="00C4490D" w:rsidRPr="00F15270" w:rsidRDefault="00661776" w:rsidP="00EF2BB9">
            <w:pPr>
              <w:spacing w:after="120"/>
              <w:ind w:left="288" w:hanging="288"/>
              <w:rPr>
                <w:rFonts w:ascii="Times New Roman" w:hAnsi="Times New Roman" w:cs="Times New Roman"/>
                <w:sz w:val="20"/>
                <w:szCs w:val="20"/>
              </w:rPr>
            </w:pPr>
            <w:sdt>
              <w:sdtPr>
                <w:rPr>
                  <w:rFonts w:ascii="Times New Roman" w:hAnsi="Times New Roman" w:cs="Times New Roman"/>
                  <w:b/>
                </w:rPr>
                <w:id w:val="1085032884"/>
                <w14:checkbox>
                  <w14:checked w14:val="0"/>
                  <w14:checkedState w14:val="2612" w14:font="MS Gothic"/>
                  <w14:uncheckedState w14:val="2610" w14:font="MS Gothic"/>
                </w14:checkbox>
              </w:sdtPr>
              <w:sdtEndPr/>
              <w:sdtContent>
                <w:r w:rsidR="00C4490D" w:rsidRPr="00F15270">
                  <w:rPr>
                    <w:rFonts w:ascii="Segoe UI Symbol" w:hAnsi="Segoe UI Symbol" w:cs="Segoe UI Symbol"/>
                    <w:b/>
                  </w:rPr>
                  <w:t>☐</w:t>
                </w:r>
              </w:sdtContent>
            </w:sdt>
            <w:r w:rsidR="00C4490D" w:rsidRPr="00F15270">
              <w:rPr>
                <w:rFonts w:ascii="Times New Roman" w:hAnsi="Times New Roman" w:cs="Times New Roman"/>
                <w:b/>
              </w:rPr>
              <w:t> Approved</w:t>
            </w:r>
          </w:p>
        </w:tc>
        <w:tc>
          <w:tcPr>
            <w:tcW w:w="3118" w:type="dxa"/>
            <w:shd w:val="clear" w:color="auto" w:fill="F2F2F2"/>
          </w:tcPr>
          <w:p w:rsidR="00C4490D" w:rsidRPr="00F15270" w:rsidRDefault="00661776" w:rsidP="00EF2BB9">
            <w:pPr>
              <w:spacing w:after="120"/>
              <w:ind w:left="288" w:hanging="288"/>
              <w:rPr>
                <w:rFonts w:ascii="Times New Roman" w:hAnsi="Times New Roman" w:cs="Times New Roman"/>
                <w:b/>
              </w:rPr>
            </w:pPr>
            <w:sdt>
              <w:sdtPr>
                <w:rPr>
                  <w:rFonts w:ascii="Times New Roman" w:hAnsi="Times New Roman" w:cs="Times New Roman"/>
                  <w:b/>
                </w:rPr>
                <w:id w:val="-657063684"/>
                <w14:checkbox>
                  <w14:checked w14:val="0"/>
                  <w14:checkedState w14:val="2612" w14:font="MS Gothic"/>
                  <w14:uncheckedState w14:val="2610" w14:font="MS Gothic"/>
                </w14:checkbox>
              </w:sdtPr>
              <w:sdtEndPr/>
              <w:sdtContent>
                <w:r w:rsidR="00C4490D" w:rsidRPr="00F15270">
                  <w:rPr>
                    <w:rFonts w:ascii="Segoe UI Symbol" w:hAnsi="Segoe UI Symbol" w:cs="Segoe UI Symbol"/>
                    <w:b/>
                  </w:rPr>
                  <w:t>☐</w:t>
                </w:r>
              </w:sdtContent>
            </w:sdt>
            <w:r w:rsidR="00C4490D" w:rsidRPr="00F15270">
              <w:rPr>
                <w:rFonts w:ascii="Times New Roman" w:hAnsi="Times New Roman" w:cs="Times New Roman"/>
                <w:b/>
              </w:rPr>
              <w:t> Not yet approved</w:t>
            </w:r>
            <w:r w:rsidR="00C4490D">
              <w:rPr>
                <w:rFonts w:ascii="Times New Roman" w:hAnsi="Times New Roman" w:cs="Times New Roman"/>
                <w:b/>
              </w:rPr>
              <w:t xml:space="preserve"> (needs to </w:t>
            </w:r>
            <w:r w:rsidR="00C4490D" w:rsidRPr="00F15270">
              <w:rPr>
                <w:rFonts w:ascii="Times New Roman" w:hAnsi="Times New Roman" w:cs="Times New Roman"/>
                <w:b/>
              </w:rPr>
              <w:t xml:space="preserve">fix items </w:t>
            </w:r>
            <w:r w:rsidR="00C4490D">
              <w:rPr>
                <w:rFonts w:ascii="Times New Roman" w:hAnsi="Times New Roman" w:cs="Times New Roman"/>
                <w:b/>
              </w:rPr>
              <w:t xml:space="preserve">not </w:t>
            </w:r>
            <w:r w:rsidR="00C4490D" w:rsidRPr="00F15270">
              <w:rPr>
                <w:rFonts w:ascii="Times New Roman" w:hAnsi="Times New Roman" w:cs="Times New Roman"/>
                <w:b/>
              </w:rPr>
              <w:t>checked and resubmit for approval)</w:t>
            </w:r>
          </w:p>
        </w:tc>
        <w:tc>
          <w:tcPr>
            <w:tcW w:w="3114" w:type="dxa"/>
            <w:gridSpan w:val="2"/>
            <w:shd w:val="clear" w:color="auto" w:fill="BFBFBF"/>
          </w:tcPr>
          <w:p w:rsidR="00C4490D" w:rsidRPr="00F15270" w:rsidRDefault="00661776" w:rsidP="00EF2BB9">
            <w:pPr>
              <w:spacing w:after="120"/>
              <w:rPr>
                <w:rFonts w:ascii="Times New Roman" w:hAnsi="Times New Roman" w:cs="Times New Roman"/>
                <w:b/>
              </w:rPr>
            </w:pPr>
            <w:sdt>
              <w:sdtPr>
                <w:rPr>
                  <w:rFonts w:ascii="Times New Roman" w:hAnsi="Times New Roman" w:cs="Times New Roman"/>
                  <w:b/>
                </w:rPr>
                <w:id w:val="462702110"/>
                <w14:checkbox>
                  <w14:checked w14:val="0"/>
                  <w14:checkedState w14:val="2612" w14:font="MS Gothic"/>
                  <w14:uncheckedState w14:val="2610" w14:font="MS Gothic"/>
                </w14:checkbox>
              </w:sdtPr>
              <w:sdtEndPr/>
              <w:sdtContent>
                <w:r w:rsidR="00C4490D" w:rsidRPr="00F15270">
                  <w:rPr>
                    <w:rFonts w:ascii="Segoe UI Symbol" w:hAnsi="Segoe UI Symbol" w:cs="Segoe UI Symbol"/>
                    <w:b/>
                  </w:rPr>
                  <w:t>☐</w:t>
                </w:r>
              </w:sdtContent>
            </w:sdt>
            <w:r w:rsidR="00C4490D" w:rsidRPr="00F15270">
              <w:rPr>
                <w:rFonts w:ascii="Times New Roman" w:hAnsi="Times New Roman" w:cs="Times New Roman"/>
                <w:b/>
              </w:rPr>
              <w:t xml:space="preserve"> Rejected (Outcome fails to </w:t>
            </w:r>
            <w:r w:rsidR="00C4490D">
              <w:rPr>
                <w:rFonts w:ascii="Times New Roman" w:hAnsi="Times New Roman" w:cs="Times New Roman"/>
                <w:b/>
              </w:rPr>
              <w:t xml:space="preserve">    </w:t>
            </w:r>
            <w:r w:rsidR="00C4490D" w:rsidRPr="00F15270">
              <w:rPr>
                <w:rFonts w:ascii="Times New Roman" w:hAnsi="Times New Roman" w:cs="Times New Roman"/>
                <w:b/>
              </w:rPr>
              <w:t>meet expectations from Chair or Administrator)</w:t>
            </w:r>
          </w:p>
        </w:tc>
      </w:tr>
      <w:tr w:rsidR="00C4490D" w:rsidRPr="00F15270" w:rsidTr="00EF2BB9">
        <w:trPr>
          <w:cnfStyle w:val="010000000000" w:firstRow="0" w:lastRow="1" w:firstColumn="0" w:lastColumn="0" w:oddVBand="0" w:evenVBand="0" w:oddHBand="0" w:evenHBand="0" w:firstRowFirstColumn="0" w:firstRowLastColumn="0" w:lastRowFirstColumn="0" w:lastRowLastColumn="0"/>
        </w:trPr>
        <w:tc>
          <w:tcPr>
            <w:tcW w:w="9350" w:type="dxa"/>
            <w:gridSpan w:val="4"/>
          </w:tcPr>
          <w:p w:rsidR="00C4490D" w:rsidRPr="00F15270" w:rsidRDefault="00C4490D" w:rsidP="00EF2BB9">
            <w:pPr>
              <w:keepNext/>
              <w:spacing w:after="0"/>
              <w:rPr>
                <w:rFonts w:ascii="Times New Roman" w:hAnsi="Times New Roman" w:cs="Times New Roman"/>
              </w:rPr>
            </w:pPr>
            <w:r w:rsidRPr="00F15270">
              <w:rPr>
                <w:rFonts w:ascii="Times New Roman" w:hAnsi="Times New Roman" w:cs="Times New Roman"/>
              </w:rPr>
              <w:t>Overall comments with any needed revisions clearly explained:</w:t>
            </w:r>
          </w:p>
          <w:p w:rsidR="00C4490D" w:rsidRPr="00F15270" w:rsidRDefault="00C4490D" w:rsidP="00EF2BB9">
            <w:pPr>
              <w:spacing w:after="0"/>
              <w:rPr>
                <w:rFonts w:ascii="Times New Roman" w:hAnsi="Times New Roman" w:cs="Times New Roman"/>
                <w:b/>
              </w:rPr>
            </w:pPr>
            <w:r w:rsidRPr="00F15270">
              <w:rPr>
                <w:rFonts w:ascii="Times New Roman" w:hAnsi="Times New Roman" w:cs="Times New Roman"/>
                <w:b/>
              </w:rPr>
              <w:fldChar w:fldCharType="begin">
                <w:ffData>
                  <w:name w:val="Text1"/>
                  <w:enabled/>
                  <w:calcOnExit w:val="0"/>
                  <w:textInput/>
                </w:ffData>
              </w:fldChar>
            </w:r>
            <w:r w:rsidRPr="00F15270">
              <w:rPr>
                <w:rFonts w:ascii="Times New Roman" w:hAnsi="Times New Roman" w:cs="Times New Roman"/>
                <w:b/>
              </w:rPr>
              <w:instrText xml:space="preserve"> FORMTEXT </w:instrText>
            </w:r>
            <w:r w:rsidRPr="00F15270">
              <w:rPr>
                <w:rFonts w:ascii="Times New Roman" w:hAnsi="Times New Roman" w:cs="Times New Roman"/>
                <w:b/>
              </w:rPr>
            </w:r>
            <w:r w:rsidRPr="00F15270">
              <w:rPr>
                <w:rFonts w:ascii="Times New Roman" w:hAnsi="Times New Roman" w:cs="Times New Roman"/>
                <w:b/>
              </w:rPr>
              <w:fldChar w:fldCharType="separate"/>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rPr>
              <w:fldChar w:fldCharType="end"/>
            </w:r>
          </w:p>
        </w:tc>
      </w:tr>
    </w:tbl>
    <w:p w:rsidR="00C4490D" w:rsidRDefault="00C4490D" w:rsidP="00C4490D">
      <w:pPr>
        <w:rPr>
          <w:rFonts w:ascii="Times New Roman" w:eastAsia="Times New Roman" w:hAnsi="Times New Roman" w:cs="Times New Roman"/>
        </w:rPr>
      </w:pPr>
    </w:p>
    <w:p w:rsidR="00C4490D" w:rsidRDefault="00C4490D" w:rsidP="00C4490D">
      <w:pPr>
        <w:rPr>
          <w:rFonts w:ascii="Times New Roman" w:eastAsia="Times New Roman" w:hAnsi="Times New Roman" w:cs="Times New Roman"/>
        </w:rPr>
      </w:pPr>
    </w:p>
    <w:p w:rsidR="00C4490D" w:rsidRDefault="00C4490D" w:rsidP="00C4490D">
      <w:pPr>
        <w:rPr>
          <w:rFonts w:ascii="Times New Roman" w:eastAsia="Times New Roman" w:hAnsi="Times New Roman" w:cs="Times New Roman"/>
        </w:rPr>
      </w:pPr>
    </w:p>
    <w:tbl>
      <w:tblPr>
        <w:tblStyle w:val="TenureRubric1"/>
        <w:tblW w:w="5000" w:type="pct"/>
        <w:jc w:val="center"/>
        <w:tblLook w:val="0660" w:firstRow="1" w:lastRow="1" w:firstColumn="0" w:lastColumn="0" w:noHBand="1" w:noVBand="1"/>
      </w:tblPr>
      <w:tblGrid>
        <w:gridCol w:w="4930"/>
        <w:gridCol w:w="4930"/>
      </w:tblGrid>
      <w:tr w:rsidR="00C4490D" w:rsidRPr="000B2FDE" w:rsidTr="00EF2BB9">
        <w:trPr>
          <w:cnfStyle w:val="100000000000" w:firstRow="1" w:lastRow="0" w:firstColumn="0" w:lastColumn="0" w:oddVBand="0" w:evenVBand="0" w:oddHBand="0" w:evenHBand="0" w:firstRowFirstColumn="0" w:firstRowLastColumn="0" w:lastRowFirstColumn="0" w:lastRowLastColumn="0"/>
          <w:jc w:val="center"/>
        </w:trPr>
        <w:tc>
          <w:tcPr>
            <w:tcW w:w="5000" w:type="pct"/>
            <w:gridSpan w:val="2"/>
          </w:tcPr>
          <w:p w:rsidR="00C4490D" w:rsidRPr="000B2FDE" w:rsidRDefault="00C4490D" w:rsidP="00EF2BB9">
            <w:pPr>
              <w:rPr>
                <w:rFonts w:ascii="Times New Roman" w:hAnsi="Times New Roman" w:cs="Times New Roman"/>
              </w:rPr>
            </w:pPr>
            <w:r w:rsidRPr="000B2FDE">
              <w:rPr>
                <w:rFonts w:ascii="Times New Roman" w:hAnsi="Times New Roman" w:cs="Times New Roman"/>
              </w:rPr>
              <w:t>OVERALL PRESENTATION OF THE ILSP</w:t>
            </w:r>
          </w:p>
        </w:tc>
      </w:tr>
      <w:tr w:rsidR="00C4490D" w:rsidRPr="000B2FDE" w:rsidTr="00EF2BB9">
        <w:trPr>
          <w:jc w:val="center"/>
        </w:trPr>
        <w:tc>
          <w:tcPr>
            <w:tcW w:w="5000" w:type="pct"/>
            <w:gridSpan w:val="2"/>
            <w:vAlign w:val="center"/>
          </w:tcPr>
          <w:p w:rsidR="00C4490D" w:rsidRPr="000B2FDE" w:rsidRDefault="00C4490D" w:rsidP="00EF2BB9">
            <w:pPr>
              <w:spacing w:after="120"/>
              <w:rPr>
                <w:rFonts w:ascii="Times New Roman" w:hAnsi="Times New Roman" w:cs="Times New Roman"/>
              </w:rPr>
            </w:pPr>
            <w:r w:rsidRPr="000B2FDE">
              <w:rPr>
                <w:rFonts w:ascii="Times New Roman" w:hAnsi="Times New Roman" w:cs="Times New Roman"/>
              </w:rPr>
              <w:t>To what extent does the overall presentation, including the quality of writing, meet expectations?</w:t>
            </w:r>
          </w:p>
        </w:tc>
      </w:tr>
      <w:tr w:rsidR="00C4490D" w:rsidRPr="000B2FDE" w:rsidTr="00EF2BB9">
        <w:trPr>
          <w:jc w:val="center"/>
        </w:trPr>
        <w:tc>
          <w:tcPr>
            <w:tcW w:w="2500" w:type="pct"/>
          </w:tcPr>
          <w:p w:rsidR="00C4490D" w:rsidRPr="000B2FDE" w:rsidRDefault="00661776" w:rsidP="00EF2BB9">
            <w:pPr>
              <w:spacing w:after="120"/>
              <w:ind w:left="288" w:hanging="288"/>
              <w:rPr>
                <w:rFonts w:ascii="Times New Roman" w:hAnsi="Times New Roman" w:cs="Times New Roman"/>
                <w:b/>
              </w:rPr>
            </w:pPr>
            <w:sdt>
              <w:sdtPr>
                <w:rPr>
                  <w:rFonts w:ascii="Times New Roman" w:hAnsi="Times New Roman" w:cs="Times New Roman"/>
                  <w:b/>
                </w:rPr>
                <w:id w:val="410430250"/>
                <w14:checkbox>
                  <w14:checked w14:val="0"/>
                  <w14:checkedState w14:val="2612" w14:font="MS Gothic"/>
                  <w14:uncheckedState w14:val="2610" w14:font="MS Gothic"/>
                </w14:checkbox>
              </w:sdtPr>
              <w:sdtEndPr/>
              <w:sdtContent>
                <w:r w:rsidR="00C4490D" w:rsidRPr="000B2FDE">
                  <w:rPr>
                    <w:rFonts w:ascii="Segoe UI Symbol" w:hAnsi="Segoe UI Symbol" w:cs="Segoe UI Symbol"/>
                    <w:b/>
                  </w:rPr>
                  <w:t>☐</w:t>
                </w:r>
              </w:sdtContent>
            </w:sdt>
            <w:r w:rsidR="00C4490D" w:rsidRPr="000B2FDE">
              <w:rPr>
                <w:rFonts w:ascii="Times New Roman" w:hAnsi="Times New Roman" w:cs="Times New Roman"/>
                <w:b/>
              </w:rPr>
              <w:t> Acceptable</w:t>
            </w:r>
          </w:p>
          <w:p w:rsidR="00C4490D" w:rsidRPr="000B2FDE" w:rsidRDefault="00C4490D" w:rsidP="00EF2BB9">
            <w:pPr>
              <w:rPr>
                <w:rFonts w:ascii="Times New Roman" w:hAnsi="Times New Roman" w:cs="Times New Roman"/>
                <w:sz w:val="20"/>
              </w:rPr>
            </w:pPr>
            <w:r w:rsidRPr="000B2FDE">
              <w:rPr>
                <w:rFonts w:ascii="Times New Roman" w:hAnsi="Times New Roman" w:cs="Times New Roman"/>
                <w:sz w:val="20"/>
                <w:szCs w:val="20"/>
              </w:rPr>
              <w:t>Written clearly and coherently; presented and edited professionally.</w:t>
            </w:r>
          </w:p>
        </w:tc>
        <w:tc>
          <w:tcPr>
            <w:tcW w:w="2500" w:type="pct"/>
            <w:shd w:val="clear" w:color="auto" w:fill="BFBFBF"/>
          </w:tcPr>
          <w:p w:rsidR="00C4490D" w:rsidRPr="000B2FDE" w:rsidRDefault="00661776" w:rsidP="00EF2BB9">
            <w:pPr>
              <w:spacing w:after="120"/>
              <w:ind w:left="288" w:hanging="288"/>
              <w:rPr>
                <w:rFonts w:ascii="Times New Roman" w:hAnsi="Times New Roman" w:cs="Times New Roman"/>
                <w:b/>
              </w:rPr>
            </w:pPr>
            <w:sdt>
              <w:sdtPr>
                <w:rPr>
                  <w:rFonts w:ascii="Times New Roman" w:hAnsi="Times New Roman" w:cs="Times New Roman"/>
                  <w:b/>
                </w:rPr>
                <w:id w:val="1576549774"/>
                <w14:checkbox>
                  <w14:checked w14:val="0"/>
                  <w14:checkedState w14:val="2612" w14:font="MS Gothic"/>
                  <w14:uncheckedState w14:val="2610" w14:font="MS Gothic"/>
                </w14:checkbox>
              </w:sdtPr>
              <w:sdtEndPr/>
              <w:sdtContent>
                <w:r w:rsidR="00C4490D" w:rsidRPr="000B2FDE">
                  <w:rPr>
                    <w:rFonts w:ascii="Segoe UI Symbol" w:hAnsi="Segoe UI Symbol" w:cs="Segoe UI Symbol"/>
                    <w:b/>
                  </w:rPr>
                  <w:t>☐</w:t>
                </w:r>
              </w:sdtContent>
            </w:sdt>
            <w:r w:rsidR="00C4490D" w:rsidRPr="000B2FDE">
              <w:rPr>
                <w:rFonts w:ascii="Times New Roman" w:hAnsi="Times New Roman" w:cs="Times New Roman"/>
                <w:b/>
              </w:rPr>
              <w:t> Unacceptable</w:t>
            </w:r>
          </w:p>
          <w:p w:rsidR="00C4490D" w:rsidRPr="0021605F" w:rsidRDefault="00C4490D" w:rsidP="00EF2BB9">
            <w:pPr>
              <w:spacing w:after="160"/>
              <w:rPr>
                <w:rFonts w:ascii="Times New Roman" w:hAnsi="Times New Roman" w:cs="Times New Roman"/>
                <w:sz w:val="20"/>
                <w:szCs w:val="20"/>
              </w:rPr>
            </w:pPr>
            <w:r w:rsidRPr="0021605F">
              <w:rPr>
                <w:rFonts w:ascii="Times New Roman" w:hAnsi="Times New Roman" w:cs="Times New Roman"/>
                <w:sz w:val="20"/>
                <w:szCs w:val="20"/>
              </w:rPr>
              <w:t xml:space="preserve">Not written clearly or coherently; not presented and edited professionally. </w:t>
            </w:r>
            <w:r w:rsidRPr="0021605F">
              <w:rPr>
                <w:rFonts w:ascii="Times New Roman" w:hAnsi="Times New Roman" w:cs="Times New Roman"/>
                <w:sz w:val="20"/>
                <w:szCs w:val="20"/>
                <w:u w:val="single"/>
              </w:rPr>
              <w:t>NOTE</w:t>
            </w:r>
            <w:r w:rsidRPr="0021605F">
              <w:rPr>
                <w:rFonts w:ascii="Times New Roman" w:hAnsi="Times New Roman" w:cs="Times New Roman"/>
                <w:sz w:val="20"/>
                <w:szCs w:val="20"/>
              </w:rPr>
              <w:t>: The presentation of the ILSP must be deemed “Acceptable” by the time it is included in the Semester 3 Portfolio.</w:t>
            </w:r>
          </w:p>
        </w:tc>
      </w:tr>
      <w:tr w:rsidR="00C4490D" w:rsidRPr="000B2FDE" w:rsidTr="00EF2BB9">
        <w:tblPrEx>
          <w:jc w:val="left"/>
          <w:tblLook w:val="06E0" w:firstRow="1" w:lastRow="1" w:firstColumn="1" w:lastColumn="0" w:noHBand="1" w:noVBand="1"/>
        </w:tblPrEx>
        <w:trPr>
          <w:cnfStyle w:val="010000000000" w:firstRow="0" w:lastRow="1" w:firstColumn="0" w:lastColumn="0" w:oddVBand="0" w:evenVBand="0" w:oddHBand="0" w:evenHBand="0" w:firstRowFirstColumn="0" w:firstRowLastColumn="0" w:lastRowFirstColumn="0" w:lastRowLastColumn="0"/>
        </w:trPr>
        <w:tc>
          <w:tcPr>
            <w:tcW w:w="5000" w:type="pct"/>
            <w:gridSpan w:val="2"/>
          </w:tcPr>
          <w:p w:rsidR="00C4490D" w:rsidRPr="000B2FDE" w:rsidRDefault="00C4490D" w:rsidP="00EF2BB9">
            <w:pPr>
              <w:keepNext/>
              <w:spacing w:after="0"/>
              <w:rPr>
                <w:rFonts w:ascii="Times New Roman" w:hAnsi="Times New Roman" w:cs="Times New Roman"/>
              </w:rPr>
            </w:pPr>
            <w:r w:rsidRPr="000B2FDE">
              <w:rPr>
                <w:rFonts w:ascii="Times New Roman" w:hAnsi="Times New Roman" w:cs="Times New Roman"/>
              </w:rPr>
              <w:t>Comments:</w:t>
            </w:r>
          </w:p>
          <w:p w:rsidR="00C4490D" w:rsidRPr="000B2FDE" w:rsidRDefault="00C4490D" w:rsidP="00EF2BB9">
            <w:pPr>
              <w:spacing w:after="0"/>
              <w:rPr>
                <w:rFonts w:ascii="Times New Roman" w:hAnsi="Times New Roman" w:cs="Times New Roman"/>
                <w:b/>
              </w:rPr>
            </w:pPr>
            <w:r w:rsidRPr="000B2FDE">
              <w:rPr>
                <w:rFonts w:ascii="Times New Roman" w:hAnsi="Times New Roman" w:cs="Times New Roman"/>
                <w:b/>
              </w:rPr>
              <w:fldChar w:fldCharType="begin">
                <w:ffData>
                  <w:name w:val="Text1"/>
                  <w:enabled/>
                  <w:calcOnExit w:val="0"/>
                  <w:textInput/>
                </w:ffData>
              </w:fldChar>
            </w:r>
            <w:r w:rsidRPr="000B2FDE">
              <w:rPr>
                <w:rFonts w:ascii="Times New Roman" w:hAnsi="Times New Roman" w:cs="Times New Roman"/>
                <w:b/>
              </w:rPr>
              <w:instrText xml:space="preserve"> FORMTEXT </w:instrText>
            </w:r>
            <w:r w:rsidRPr="000B2FDE">
              <w:rPr>
                <w:rFonts w:ascii="Times New Roman" w:hAnsi="Times New Roman" w:cs="Times New Roman"/>
                <w:b/>
              </w:rPr>
            </w:r>
            <w:r w:rsidRPr="000B2FDE">
              <w:rPr>
                <w:rFonts w:ascii="Times New Roman" w:hAnsi="Times New Roman" w:cs="Times New Roman"/>
                <w:b/>
              </w:rPr>
              <w:fldChar w:fldCharType="separate"/>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rPr>
              <w:fldChar w:fldCharType="end"/>
            </w:r>
          </w:p>
        </w:tc>
      </w:tr>
    </w:tbl>
    <w:p w:rsidR="00C4490D" w:rsidRDefault="00C4490D" w:rsidP="00C4490D"/>
    <w:p w:rsidR="00C4490D" w:rsidRDefault="00C4490D" w:rsidP="00C4490D"/>
    <w:tbl>
      <w:tblPr>
        <w:tblStyle w:val="TenureRubric2"/>
        <w:tblW w:w="5000" w:type="pct"/>
        <w:tblLook w:val="0640" w:firstRow="0" w:lastRow="1" w:firstColumn="0" w:lastColumn="0" w:noHBand="1" w:noVBand="1"/>
      </w:tblPr>
      <w:tblGrid>
        <w:gridCol w:w="9860"/>
      </w:tblGrid>
      <w:tr w:rsidR="00C4490D" w:rsidRPr="000B2FDE" w:rsidTr="00EF2BB9">
        <w:tc>
          <w:tcPr>
            <w:tcW w:w="5000" w:type="pct"/>
          </w:tcPr>
          <w:p w:rsidR="00C4490D" w:rsidRPr="000B2FDE" w:rsidRDefault="00C4490D" w:rsidP="00EF2BB9">
            <w:pPr>
              <w:jc w:val="center"/>
              <w:rPr>
                <w:rFonts w:ascii="Times New Roman" w:hAnsi="Times New Roman" w:cs="Times New Roman"/>
                <w:sz w:val="24"/>
                <w:szCs w:val="24"/>
              </w:rPr>
            </w:pPr>
            <w:r w:rsidRPr="000B2FDE">
              <w:rPr>
                <w:rFonts w:ascii="Times New Roman" w:hAnsi="Times New Roman" w:cs="Times New Roman"/>
                <w:b/>
                <w:bCs/>
                <w:sz w:val="24"/>
                <w:szCs w:val="24"/>
              </w:rPr>
              <w:t>OVERALL SUMMARY OF TENURE PROCESS TO DATE</w:t>
            </w:r>
          </w:p>
        </w:tc>
      </w:tr>
      <w:tr w:rsidR="00C4490D" w:rsidRPr="000B2FDE" w:rsidTr="00EF2BB9">
        <w:trPr>
          <w:cnfStyle w:val="010000000000" w:firstRow="0" w:lastRow="1" w:firstColumn="0" w:lastColumn="0" w:oddVBand="0" w:evenVBand="0" w:oddHBand="0" w:evenHBand="0" w:firstRowFirstColumn="0" w:firstRowLastColumn="0" w:lastRowFirstColumn="0" w:lastRowLastColumn="0"/>
        </w:trPr>
        <w:tc>
          <w:tcPr>
            <w:tcW w:w="5000" w:type="pct"/>
          </w:tcPr>
          <w:p w:rsidR="00C4490D" w:rsidRDefault="00C4490D" w:rsidP="00EF2BB9">
            <w:pPr>
              <w:keepNext/>
              <w:spacing w:after="0"/>
              <w:rPr>
                <w:rFonts w:ascii="Times New Roman" w:hAnsi="Times New Roman" w:cs="Times New Roman"/>
              </w:rPr>
            </w:pPr>
            <w:r w:rsidRPr="000B2FDE">
              <w:rPr>
                <w:rFonts w:ascii="Times New Roman" w:hAnsi="Times New Roman" w:cs="Times New Roman"/>
              </w:rPr>
              <w:t>Identify any significant strengths or deficits.  If an action plan is needed, indicate here and submit separately.</w:t>
            </w:r>
            <w:r>
              <w:rPr>
                <w:rFonts w:ascii="Times New Roman" w:hAnsi="Times New Roman" w:cs="Times New Roman"/>
              </w:rPr>
              <w:t xml:space="preserve"> </w:t>
            </w:r>
          </w:p>
          <w:p w:rsidR="00C4490D" w:rsidRDefault="00C4490D" w:rsidP="00EF2BB9">
            <w:pPr>
              <w:keepNext/>
              <w:spacing w:after="0"/>
              <w:rPr>
                <w:rFonts w:ascii="Times New Roman" w:hAnsi="Times New Roman" w:cs="Times New Roman"/>
              </w:rPr>
            </w:pPr>
          </w:p>
          <w:p w:rsidR="00C4490D" w:rsidRPr="000B2FDE" w:rsidRDefault="00C4490D" w:rsidP="00EF2BB9">
            <w:pPr>
              <w:spacing w:after="0"/>
              <w:rPr>
                <w:rFonts w:ascii="Times New Roman" w:hAnsi="Times New Roman" w:cs="Times New Roman"/>
                <w:b/>
              </w:rPr>
            </w:pPr>
            <w:r w:rsidRPr="000B2FDE">
              <w:rPr>
                <w:rFonts w:ascii="Times New Roman" w:hAnsi="Times New Roman" w:cs="Times New Roman"/>
                <w:b/>
              </w:rPr>
              <w:fldChar w:fldCharType="begin">
                <w:ffData>
                  <w:name w:val="Text1"/>
                  <w:enabled/>
                  <w:calcOnExit w:val="0"/>
                  <w:textInput/>
                </w:ffData>
              </w:fldChar>
            </w:r>
            <w:r w:rsidRPr="000B2FDE">
              <w:rPr>
                <w:rFonts w:ascii="Times New Roman" w:hAnsi="Times New Roman" w:cs="Times New Roman"/>
                <w:b/>
              </w:rPr>
              <w:instrText xml:space="preserve"> FORMTEXT </w:instrText>
            </w:r>
            <w:r w:rsidRPr="000B2FDE">
              <w:rPr>
                <w:rFonts w:ascii="Times New Roman" w:hAnsi="Times New Roman" w:cs="Times New Roman"/>
                <w:b/>
              </w:rPr>
            </w:r>
            <w:r w:rsidRPr="000B2FDE">
              <w:rPr>
                <w:rFonts w:ascii="Times New Roman" w:hAnsi="Times New Roman" w:cs="Times New Roman"/>
                <w:b/>
              </w:rPr>
              <w:fldChar w:fldCharType="separate"/>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rPr>
              <w:fldChar w:fldCharType="end"/>
            </w:r>
          </w:p>
        </w:tc>
      </w:tr>
    </w:tbl>
    <w:p w:rsidR="00C4490D" w:rsidRDefault="00C4490D" w:rsidP="00C4490D"/>
    <w:p w:rsidR="00C4490D" w:rsidRDefault="00C4490D" w:rsidP="00C4490D"/>
    <w:p w:rsidR="00C4490D" w:rsidRDefault="00C4490D" w:rsidP="00C4490D"/>
    <w:p w:rsidR="00C4490D" w:rsidRDefault="00C4490D" w:rsidP="00C4490D"/>
    <w:p w:rsidR="00C4490D" w:rsidRDefault="00C4490D" w:rsidP="00C4490D"/>
    <w:p w:rsidR="00C4490D" w:rsidRDefault="00C4490D" w:rsidP="00C4490D"/>
    <w:p w:rsidR="00C4490D" w:rsidRDefault="00C4490D" w:rsidP="00C4490D"/>
    <w:p w:rsidR="00C4490D" w:rsidRDefault="00C4490D" w:rsidP="00C4490D"/>
    <w:p w:rsidR="00C4490D" w:rsidRDefault="00C4490D" w:rsidP="00C4490D"/>
    <w:p w:rsidR="00C4490D" w:rsidRDefault="00C4490D" w:rsidP="00C4490D"/>
    <w:p w:rsidR="00C4490D" w:rsidRDefault="00C4490D" w:rsidP="00C4490D"/>
    <w:p w:rsidR="00C4490D" w:rsidRDefault="00C4490D" w:rsidP="00C4490D"/>
    <w:p w:rsidR="00C4490D" w:rsidRDefault="00C4490D" w:rsidP="00C4490D"/>
    <w:p w:rsidR="00C4490D" w:rsidRDefault="00C4490D" w:rsidP="00C4490D"/>
    <w:p w:rsidR="00C4490D" w:rsidRPr="00950B8D" w:rsidRDefault="00C4490D" w:rsidP="00C4490D">
      <w:pPr>
        <w:spacing w:before="480" w:after="0"/>
        <w:contextualSpacing/>
        <w:outlineLvl w:val="0"/>
        <w:rPr>
          <w:rFonts w:ascii="Cambria" w:eastAsia="Times New Roman" w:hAnsi="Cambria" w:cs="Times New Roman"/>
          <w:b/>
          <w:bCs/>
          <w:sz w:val="28"/>
          <w:szCs w:val="28"/>
        </w:rPr>
      </w:pPr>
      <w:r w:rsidRPr="00950B8D">
        <w:rPr>
          <w:rFonts w:ascii="Cambria" w:eastAsia="Times New Roman" w:hAnsi="Cambria" w:cs="Times New Roman"/>
          <w:b/>
          <w:bCs/>
          <w:sz w:val="28"/>
          <w:szCs w:val="28"/>
        </w:rPr>
        <w:t>Signatures</w:t>
      </w:r>
    </w:p>
    <w:tbl>
      <w:tblPr>
        <w:tblStyle w:val="TenureInformation"/>
        <w:tblW w:w="5000" w:type="pct"/>
        <w:tblLook w:val="04A0" w:firstRow="1" w:lastRow="0" w:firstColumn="1" w:lastColumn="0" w:noHBand="0" w:noVBand="1"/>
      </w:tblPr>
      <w:tblGrid>
        <w:gridCol w:w="3888"/>
        <w:gridCol w:w="4532"/>
        <w:gridCol w:w="1440"/>
      </w:tblGrid>
      <w:tr w:rsidR="00C4490D" w:rsidRPr="00950B8D" w:rsidTr="00EF2BB9">
        <w:trPr>
          <w:cnfStyle w:val="100000000000" w:firstRow="1" w:lastRow="0" w:firstColumn="0" w:lastColumn="0" w:oddVBand="0" w:evenVBand="0" w:oddHBand="0" w:evenHBand="0" w:firstRowFirstColumn="0" w:firstRowLastColumn="0" w:lastRowFirstColumn="0" w:lastRowLastColumn="0"/>
        </w:trPr>
        <w:tc>
          <w:tcPr>
            <w:tcW w:w="3888" w:type="dxa"/>
          </w:tcPr>
          <w:p w:rsidR="00C4490D" w:rsidRPr="00950B8D" w:rsidRDefault="00C4490D" w:rsidP="00EF2BB9">
            <w:pPr>
              <w:keepNext/>
              <w:rPr>
                <w:rFonts w:ascii="Times New Roman" w:hAnsi="Times New Roman" w:cs="Times New Roman"/>
              </w:rPr>
            </w:pPr>
            <w:r w:rsidRPr="00950B8D">
              <w:rPr>
                <w:rFonts w:ascii="Times New Roman" w:hAnsi="Times New Roman" w:cs="Times New Roman"/>
              </w:rPr>
              <w:t>Tenure-</w:t>
            </w:r>
            <w:r>
              <w:rPr>
                <w:rFonts w:ascii="Times New Roman" w:hAnsi="Times New Roman" w:cs="Times New Roman"/>
              </w:rPr>
              <w:t>T</w:t>
            </w:r>
            <w:r w:rsidRPr="00950B8D">
              <w:rPr>
                <w:rFonts w:ascii="Times New Roman" w:hAnsi="Times New Roman" w:cs="Times New Roman"/>
              </w:rPr>
              <w:t>rack Faculty Member</w:t>
            </w:r>
          </w:p>
        </w:tc>
        <w:tc>
          <w:tcPr>
            <w:tcW w:w="0" w:type="auto"/>
          </w:tcPr>
          <w:p w:rsidR="00C4490D" w:rsidRPr="00950B8D" w:rsidRDefault="00C4490D" w:rsidP="00EF2BB9">
            <w:pPr>
              <w:keepNext/>
              <w:rPr>
                <w:rFonts w:ascii="Times New Roman" w:hAnsi="Times New Roman" w:cs="Times New Roman"/>
              </w:rPr>
            </w:pPr>
            <w:r w:rsidRPr="00950B8D">
              <w:rPr>
                <w:rFonts w:ascii="Times New Roman" w:hAnsi="Times New Roman" w:cs="Times New Roman"/>
              </w:rPr>
              <w:t>Signature</w:t>
            </w:r>
          </w:p>
        </w:tc>
        <w:tc>
          <w:tcPr>
            <w:tcW w:w="1440" w:type="dxa"/>
          </w:tcPr>
          <w:p w:rsidR="00C4490D" w:rsidRPr="00950B8D" w:rsidRDefault="00C4490D" w:rsidP="00EF2BB9">
            <w:pPr>
              <w:keepNext/>
              <w:rPr>
                <w:rFonts w:ascii="Times New Roman" w:hAnsi="Times New Roman" w:cs="Times New Roman"/>
              </w:rPr>
            </w:pPr>
            <w:r w:rsidRPr="00950B8D">
              <w:rPr>
                <w:rFonts w:ascii="Times New Roman" w:hAnsi="Times New Roman" w:cs="Times New Roman"/>
              </w:rPr>
              <w:t>Date Signed</w:t>
            </w:r>
          </w:p>
        </w:tc>
      </w:tr>
      <w:tr w:rsidR="00C4490D" w:rsidRPr="00950B8D" w:rsidTr="00EF2BB9">
        <w:tc>
          <w:tcPr>
            <w:tcW w:w="3888" w:type="dxa"/>
          </w:tcPr>
          <w:p w:rsidR="00C4490D" w:rsidRPr="00950B8D" w:rsidRDefault="00C4490D" w:rsidP="00EF2BB9">
            <w:pPr>
              <w:rPr>
                <w:rFonts w:ascii="Times New Roman" w:hAnsi="Times New Roman" w:cs="Times New Roman"/>
              </w:rPr>
            </w:pPr>
            <w:r w:rsidRPr="00950B8D">
              <w:rPr>
                <w:rFonts w:ascii="Times New Roman" w:hAnsi="Times New Roman" w:cs="Times New Roman"/>
                <w:b/>
              </w:rPr>
              <w:fldChar w:fldCharType="begin">
                <w:ffData>
                  <w:name w:val="Text3"/>
                  <w:enabled/>
                  <w:calcOnExit w:val="0"/>
                  <w:textInput/>
                </w:ffData>
              </w:fldChar>
            </w:r>
            <w:r w:rsidRPr="00950B8D">
              <w:rPr>
                <w:rFonts w:ascii="Times New Roman" w:hAnsi="Times New Roman" w:cs="Times New Roman"/>
                <w:b/>
              </w:rPr>
              <w:instrText xml:space="preserve"> FORMTEXT </w:instrText>
            </w:r>
            <w:r w:rsidRPr="00950B8D">
              <w:rPr>
                <w:rFonts w:ascii="Times New Roman" w:hAnsi="Times New Roman" w:cs="Times New Roman"/>
                <w:b/>
              </w:rPr>
            </w:r>
            <w:r w:rsidRPr="00950B8D">
              <w:rPr>
                <w:rFonts w:ascii="Times New Roman" w:hAnsi="Times New Roman" w:cs="Times New Roman"/>
                <w:b/>
              </w:rPr>
              <w:fldChar w:fldCharType="separate"/>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rPr>
              <w:fldChar w:fldCharType="end"/>
            </w:r>
          </w:p>
        </w:tc>
        <w:tc>
          <w:tcPr>
            <w:tcW w:w="0" w:type="auto"/>
          </w:tcPr>
          <w:p w:rsidR="00C4490D" w:rsidRPr="00950B8D" w:rsidRDefault="00C4490D" w:rsidP="00EF2BB9">
            <w:pPr>
              <w:rPr>
                <w:rFonts w:ascii="Times New Roman" w:hAnsi="Times New Roman" w:cs="Times New Roman"/>
              </w:rPr>
            </w:pPr>
          </w:p>
        </w:tc>
        <w:tc>
          <w:tcPr>
            <w:tcW w:w="1440" w:type="dxa"/>
          </w:tcPr>
          <w:p w:rsidR="00C4490D" w:rsidRPr="00950B8D" w:rsidRDefault="00C4490D" w:rsidP="00EF2BB9">
            <w:pPr>
              <w:rPr>
                <w:rFonts w:ascii="Times New Roman" w:hAnsi="Times New Roman" w:cs="Times New Roman"/>
              </w:rPr>
            </w:pPr>
          </w:p>
        </w:tc>
      </w:tr>
    </w:tbl>
    <w:p w:rsidR="00C4490D" w:rsidRPr="00950B8D" w:rsidRDefault="00C4490D" w:rsidP="00C4490D">
      <w:pPr>
        <w:rPr>
          <w:rFonts w:ascii="Times New Roman" w:eastAsia="Times New Roman" w:hAnsi="Times New Roman" w:cs="Times New Roman"/>
        </w:rPr>
      </w:pPr>
    </w:p>
    <w:tbl>
      <w:tblPr>
        <w:tblStyle w:val="TenureInformation"/>
        <w:tblW w:w="5000" w:type="pct"/>
        <w:tblLook w:val="04A0" w:firstRow="1" w:lastRow="0" w:firstColumn="1" w:lastColumn="0" w:noHBand="0" w:noVBand="1"/>
      </w:tblPr>
      <w:tblGrid>
        <w:gridCol w:w="3888"/>
        <w:gridCol w:w="4532"/>
        <w:gridCol w:w="1440"/>
      </w:tblGrid>
      <w:tr w:rsidR="00C4490D" w:rsidRPr="00950B8D" w:rsidTr="00EF2BB9">
        <w:trPr>
          <w:cnfStyle w:val="100000000000" w:firstRow="1" w:lastRow="0" w:firstColumn="0" w:lastColumn="0" w:oddVBand="0" w:evenVBand="0" w:oddHBand="0" w:evenHBand="0" w:firstRowFirstColumn="0" w:firstRowLastColumn="0" w:lastRowFirstColumn="0" w:lastRowLastColumn="0"/>
        </w:trPr>
        <w:tc>
          <w:tcPr>
            <w:tcW w:w="3888" w:type="dxa"/>
          </w:tcPr>
          <w:p w:rsidR="00C4490D" w:rsidRPr="00950B8D" w:rsidRDefault="00C4490D" w:rsidP="00EF2BB9">
            <w:pPr>
              <w:keepNext/>
              <w:rPr>
                <w:rFonts w:ascii="Times New Roman" w:hAnsi="Times New Roman" w:cs="Times New Roman"/>
              </w:rPr>
            </w:pPr>
            <w:r w:rsidRPr="00950B8D">
              <w:rPr>
                <w:rFonts w:ascii="Times New Roman" w:hAnsi="Times New Roman" w:cs="Times New Roman"/>
              </w:rPr>
              <w:t>TAP Leader</w:t>
            </w:r>
          </w:p>
        </w:tc>
        <w:tc>
          <w:tcPr>
            <w:tcW w:w="0" w:type="auto"/>
          </w:tcPr>
          <w:p w:rsidR="00C4490D" w:rsidRPr="00950B8D" w:rsidRDefault="00C4490D" w:rsidP="00EF2BB9">
            <w:pPr>
              <w:keepNext/>
              <w:rPr>
                <w:rFonts w:ascii="Times New Roman" w:hAnsi="Times New Roman" w:cs="Times New Roman"/>
              </w:rPr>
            </w:pPr>
            <w:r w:rsidRPr="00950B8D">
              <w:rPr>
                <w:rFonts w:ascii="Times New Roman" w:hAnsi="Times New Roman" w:cs="Times New Roman"/>
              </w:rPr>
              <w:t>Signature</w:t>
            </w:r>
          </w:p>
        </w:tc>
        <w:tc>
          <w:tcPr>
            <w:tcW w:w="1440" w:type="dxa"/>
          </w:tcPr>
          <w:p w:rsidR="00C4490D" w:rsidRPr="00950B8D" w:rsidRDefault="00C4490D" w:rsidP="00EF2BB9">
            <w:pPr>
              <w:keepNext/>
              <w:rPr>
                <w:rFonts w:ascii="Times New Roman" w:hAnsi="Times New Roman" w:cs="Times New Roman"/>
              </w:rPr>
            </w:pPr>
            <w:r w:rsidRPr="00950B8D">
              <w:rPr>
                <w:rFonts w:ascii="Times New Roman" w:hAnsi="Times New Roman" w:cs="Times New Roman"/>
              </w:rPr>
              <w:t>Date Signed</w:t>
            </w:r>
          </w:p>
        </w:tc>
      </w:tr>
      <w:tr w:rsidR="00C4490D" w:rsidRPr="00950B8D" w:rsidTr="00EF2BB9">
        <w:tc>
          <w:tcPr>
            <w:tcW w:w="3888" w:type="dxa"/>
          </w:tcPr>
          <w:p w:rsidR="00C4490D" w:rsidRPr="00950B8D" w:rsidRDefault="00C4490D" w:rsidP="00EF2BB9">
            <w:pPr>
              <w:rPr>
                <w:rFonts w:ascii="Times New Roman" w:hAnsi="Times New Roman" w:cs="Times New Roman"/>
              </w:rPr>
            </w:pPr>
            <w:r w:rsidRPr="00950B8D">
              <w:rPr>
                <w:rFonts w:ascii="Times New Roman" w:hAnsi="Times New Roman" w:cs="Times New Roman"/>
                <w:b/>
              </w:rPr>
              <w:fldChar w:fldCharType="begin">
                <w:ffData>
                  <w:name w:val="Text3"/>
                  <w:enabled/>
                  <w:calcOnExit w:val="0"/>
                  <w:textInput/>
                </w:ffData>
              </w:fldChar>
            </w:r>
            <w:r w:rsidRPr="00950B8D">
              <w:rPr>
                <w:rFonts w:ascii="Times New Roman" w:hAnsi="Times New Roman" w:cs="Times New Roman"/>
                <w:b/>
              </w:rPr>
              <w:instrText xml:space="preserve"> FORMTEXT </w:instrText>
            </w:r>
            <w:r w:rsidRPr="00950B8D">
              <w:rPr>
                <w:rFonts w:ascii="Times New Roman" w:hAnsi="Times New Roman" w:cs="Times New Roman"/>
                <w:b/>
              </w:rPr>
            </w:r>
            <w:r w:rsidRPr="00950B8D">
              <w:rPr>
                <w:rFonts w:ascii="Times New Roman" w:hAnsi="Times New Roman" w:cs="Times New Roman"/>
                <w:b/>
              </w:rPr>
              <w:fldChar w:fldCharType="separate"/>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rPr>
              <w:fldChar w:fldCharType="end"/>
            </w:r>
          </w:p>
        </w:tc>
        <w:tc>
          <w:tcPr>
            <w:tcW w:w="0" w:type="auto"/>
          </w:tcPr>
          <w:p w:rsidR="00C4490D" w:rsidRPr="00950B8D" w:rsidRDefault="00C4490D" w:rsidP="00EF2BB9">
            <w:pPr>
              <w:rPr>
                <w:rFonts w:ascii="Times New Roman" w:hAnsi="Times New Roman" w:cs="Times New Roman"/>
              </w:rPr>
            </w:pPr>
          </w:p>
        </w:tc>
        <w:tc>
          <w:tcPr>
            <w:tcW w:w="1440" w:type="dxa"/>
          </w:tcPr>
          <w:p w:rsidR="00C4490D" w:rsidRPr="00950B8D" w:rsidRDefault="00C4490D" w:rsidP="00EF2BB9">
            <w:pPr>
              <w:rPr>
                <w:rFonts w:ascii="Times New Roman" w:hAnsi="Times New Roman" w:cs="Times New Roman"/>
              </w:rPr>
            </w:pPr>
          </w:p>
        </w:tc>
      </w:tr>
    </w:tbl>
    <w:p w:rsidR="00C4490D" w:rsidRPr="00950B8D" w:rsidRDefault="00C4490D" w:rsidP="00C4490D">
      <w:pPr>
        <w:rPr>
          <w:rFonts w:ascii="Times New Roman" w:eastAsia="Times New Roman" w:hAnsi="Times New Roman" w:cs="Times New Roman"/>
        </w:rPr>
      </w:pPr>
    </w:p>
    <w:tbl>
      <w:tblPr>
        <w:tblStyle w:val="TenureInformation"/>
        <w:tblW w:w="5000" w:type="pct"/>
        <w:tblLook w:val="04A0" w:firstRow="1" w:lastRow="0" w:firstColumn="1" w:lastColumn="0" w:noHBand="0" w:noVBand="1"/>
      </w:tblPr>
      <w:tblGrid>
        <w:gridCol w:w="3888"/>
        <w:gridCol w:w="4532"/>
        <w:gridCol w:w="1440"/>
      </w:tblGrid>
      <w:tr w:rsidR="00C4490D" w:rsidRPr="00950B8D" w:rsidTr="00EF2BB9">
        <w:trPr>
          <w:cnfStyle w:val="100000000000" w:firstRow="1" w:lastRow="0" w:firstColumn="0" w:lastColumn="0" w:oddVBand="0" w:evenVBand="0" w:oddHBand="0" w:evenHBand="0" w:firstRowFirstColumn="0" w:firstRowLastColumn="0" w:lastRowFirstColumn="0" w:lastRowLastColumn="0"/>
        </w:trPr>
        <w:tc>
          <w:tcPr>
            <w:tcW w:w="3888" w:type="dxa"/>
          </w:tcPr>
          <w:p w:rsidR="00C4490D" w:rsidRPr="00950B8D" w:rsidRDefault="00C4490D" w:rsidP="00EF2BB9">
            <w:pPr>
              <w:keepNext/>
              <w:rPr>
                <w:rFonts w:ascii="Times New Roman" w:hAnsi="Times New Roman" w:cs="Times New Roman"/>
              </w:rPr>
            </w:pPr>
            <w:r w:rsidRPr="00950B8D">
              <w:rPr>
                <w:rFonts w:ascii="Times New Roman" w:hAnsi="Times New Roman" w:cs="Times New Roman"/>
              </w:rPr>
              <w:t>Department Chair</w:t>
            </w:r>
          </w:p>
        </w:tc>
        <w:tc>
          <w:tcPr>
            <w:tcW w:w="0" w:type="auto"/>
          </w:tcPr>
          <w:p w:rsidR="00C4490D" w:rsidRPr="00950B8D" w:rsidRDefault="00C4490D" w:rsidP="00EF2BB9">
            <w:pPr>
              <w:keepNext/>
              <w:rPr>
                <w:rFonts w:ascii="Times New Roman" w:hAnsi="Times New Roman" w:cs="Times New Roman"/>
              </w:rPr>
            </w:pPr>
            <w:r w:rsidRPr="00950B8D">
              <w:rPr>
                <w:rFonts w:ascii="Times New Roman" w:hAnsi="Times New Roman" w:cs="Times New Roman"/>
              </w:rPr>
              <w:t>Signature</w:t>
            </w:r>
          </w:p>
        </w:tc>
        <w:tc>
          <w:tcPr>
            <w:tcW w:w="1440" w:type="dxa"/>
          </w:tcPr>
          <w:p w:rsidR="00C4490D" w:rsidRPr="00950B8D" w:rsidRDefault="00C4490D" w:rsidP="00EF2BB9">
            <w:pPr>
              <w:keepNext/>
              <w:rPr>
                <w:rFonts w:ascii="Times New Roman" w:hAnsi="Times New Roman" w:cs="Times New Roman"/>
              </w:rPr>
            </w:pPr>
            <w:r w:rsidRPr="00950B8D">
              <w:rPr>
                <w:rFonts w:ascii="Times New Roman" w:hAnsi="Times New Roman" w:cs="Times New Roman"/>
              </w:rPr>
              <w:t>Date Signed</w:t>
            </w:r>
          </w:p>
        </w:tc>
      </w:tr>
      <w:tr w:rsidR="00C4490D" w:rsidRPr="00950B8D" w:rsidTr="00EF2BB9">
        <w:tc>
          <w:tcPr>
            <w:tcW w:w="3888" w:type="dxa"/>
          </w:tcPr>
          <w:p w:rsidR="00C4490D" w:rsidRPr="00950B8D" w:rsidRDefault="00C4490D" w:rsidP="00EF2BB9">
            <w:pPr>
              <w:rPr>
                <w:rFonts w:ascii="Times New Roman" w:hAnsi="Times New Roman" w:cs="Times New Roman"/>
              </w:rPr>
            </w:pPr>
            <w:r w:rsidRPr="00950B8D">
              <w:rPr>
                <w:rFonts w:ascii="Times New Roman" w:hAnsi="Times New Roman" w:cs="Times New Roman"/>
                <w:b/>
              </w:rPr>
              <w:fldChar w:fldCharType="begin">
                <w:ffData>
                  <w:name w:val=""/>
                  <w:enabled/>
                  <w:calcOnExit w:val="0"/>
                  <w:textInput/>
                </w:ffData>
              </w:fldChar>
            </w:r>
            <w:r w:rsidRPr="00950B8D">
              <w:rPr>
                <w:rFonts w:ascii="Times New Roman" w:hAnsi="Times New Roman" w:cs="Times New Roman"/>
                <w:b/>
              </w:rPr>
              <w:instrText xml:space="preserve"> FORMTEXT </w:instrText>
            </w:r>
            <w:r w:rsidRPr="00950B8D">
              <w:rPr>
                <w:rFonts w:ascii="Times New Roman" w:hAnsi="Times New Roman" w:cs="Times New Roman"/>
                <w:b/>
              </w:rPr>
            </w:r>
            <w:r w:rsidRPr="00950B8D">
              <w:rPr>
                <w:rFonts w:ascii="Times New Roman" w:hAnsi="Times New Roman" w:cs="Times New Roman"/>
                <w:b/>
              </w:rPr>
              <w:fldChar w:fldCharType="separate"/>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rPr>
              <w:fldChar w:fldCharType="end"/>
            </w:r>
          </w:p>
        </w:tc>
        <w:tc>
          <w:tcPr>
            <w:tcW w:w="0" w:type="auto"/>
          </w:tcPr>
          <w:p w:rsidR="00C4490D" w:rsidRPr="00950B8D" w:rsidRDefault="00C4490D" w:rsidP="00EF2BB9">
            <w:pPr>
              <w:rPr>
                <w:rFonts w:ascii="Times New Roman" w:hAnsi="Times New Roman" w:cs="Times New Roman"/>
              </w:rPr>
            </w:pPr>
          </w:p>
        </w:tc>
        <w:tc>
          <w:tcPr>
            <w:tcW w:w="1440" w:type="dxa"/>
          </w:tcPr>
          <w:p w:rsidR="00C4490D" w:rsidRPr="00950B8D" w:rsidRDefault="00C4490D" w:rsidP="00EF2BB9">
            <w:pPr>
              <w:rPr>
                <w:rFonts w:ascii="Times New Roman" w:hAnsi="Times New Roman" w:cs="Times New Roman"/>
              </w:rPr>
            </w:pPr>
          </w:p>
        </w:tc>
      </w:tr>
    </w:tbl>
    <w:p w:rsidR="00C4490D" w:rsidRPr="00950B8D" w:rsidRDefault="00C4490D" w:rsidP="00C4490D">
      <w:pPr>
        <w:rPr>
          <w:rFonts w:ascii="Times New Roman" w:eastAsia="Times New Roman" w:hAnsi="Times New Roman" w:cs="Times New Roman"/>
        </w:rPr>
      </w:pPr>
    </w:p>
    <w:tbl>
      <w:tblPr>
        <w:tblStyle w:val="TenureInformation"/>
        <w:tblW w:w="5000" w:type="pct"/>
        <w:tblLook w:val="04A0" w:firstRow="1" w:lastRow="0" w:firstColumn="1" w:lastColumn="0" w:noHBand="0" w:noVBand="1"/>
      </w:tblPr>
      <w:tblGrid>
        <w:gridCol w:w="3888"/>
        <w:gridCol w:w="4532"/>
        <w:gridCol w:w="1440"/>
      </w:tblGrid>
      <w:tr w:rsidR="00C4490D" w:rsidRPr="00950B8D" w:rsidTr="00EF2BB9">
        <w:trPr>
          <w:cnfStyle w:val="100000000000" w:firstRow="1" w:lastRow="0" w:firstColumn="0" w:lastColumn="0" w:oddVBand="0" w:evenVBand="0" w:oddHBand="0" w:evenHBand="0" w:firstRowFirstColumn="0" w:firstRowLastColumn="0" w:lastRowFirstColumn="0" w:lastRowLastColumn="0"/>
        </w:trPr>
        <w:tc>
          <w:tcPr>
            <w:tcW w:w="3888" w:type="dxa"/>
          </w:tcPr>
          <w:p w:rsidR="00C4490D" w:rsidRPr="0021605F" w:rsidRDefault="00C4490D" w:rsidP="00EF2BB9">
            <w:pPr>
              <w:keepNext/>
              <w:rPr>
                <w:rFonts w:ascii="Times New Roman" w:hAnsi="Times New Roman" w:cs="Times New Roman"/>
              </w:rPr>
            </w:pPr>
            <w:r w:rsidRPr="0021605F">
              <w:rPr>
                <w:rFonts w:ascii="Times New Roman" w:hAnsi="Times New Roman" w:cs="Times New Roman"/>
              </w:rPr>
              <w:t>Administrative Designee</w:t>
            </w:r>
          </w:p>
        </w:tc>
        <w:tc>
          <w:tcPr>
            <w:tcW w:w="0" w:type="auto"/>
          </w:tcPr>
          <w:p w:rsidR="00C4490D" w:rsidRPr="0021605F" w:rsidRDefault="00C4490D" w:rsidP="00EF2BB9">
            <w:pPr>
              <w:keepNext/>
              <w:rPr>
                <w:rFonts w:ascii="Times New Roman" w:hAnsi="Times New Roman" w:cs="Times New Roman"/>
              </w:rPr>
            </w:pPr>
            <w:r w:rsidRPr="0021605F">
              <w:rPr>
                <w:rFonts w:ascii="Times New Roman" w:hAnsi="Times New Roman" w:cs="Times New Roman"/>
              </w:rPr>
              <w:t>Signature</w:t>
            </w:r>
          </w:p>
        </w:tc>
        <w:tc>
          <w:tcPr>
            <w:tcW w:w="1440" w:type="dxa"/>
          </w:tcPr>
          <w:p w:rsidR="00C4490D" w:rsidRPr="0021605F" w:rsidRDefault="00C4490D" w:rsidP="00EF2BB9">
            <w:pPr>
              <w:keepNext/>
              <w:rPr>
                <w:rFonts w:ascii="Times New Roman" w:hAnsi="Times New Roman" w:cs="Times New Roman"/>
              </w:rPr>
            </w:pPr>
            <w:r w:rsidRPr="0021605F">
              <w:rPr>
                <w:rFonts w:ascii="Times New Roman" w:hAnsi="Times New Roman" w:cs="Times New Roman"/>
              </w:rPr>
              <w:t>Date Signed</w:t>
            </w:r>
          </w:p>
        </w:tc>
      </w:tr>
      <w:tr w:rsidR="00C4490D" w:rsidRPr="00950B8D" w:rsidTr="00EF2BB9">
        <w:tc>
          <w:tcPr>
            <w:tcW w:w="3888" w:type="dxa"/>
          </w:tcPr>
          <w:p w:rsidR="00C4490D" w:rsidRPr="00950B8D" w:rsidRDefault="00C4490D" w:rsidP="00EF2BB9">
            <w:pPr>
              <w:rPr>
                <w:rFonts w:ascii="Times New Roman" w:hAnsi="Times New Roman" w:cs="Times New Roman"/>
                <w:highlight w:val="yellow"/>
              </w:rPr>
            </w:pPr>
            <w:r w:rsidRPr="00950B8D">
              <w:rPr>
                <w:rFonts w:ascii="Times New Roman" w:hAnsi="Times New Roman" w:cs="Times New Roman"/>
                <w:b/>
              </w:rPr>
              <w:fldChar w:fldCharType="begin">
                <w:ffData>
                  <w:name w:val=""/>
                  <w:enabled/>
                  <w:calcOnExit w:val="0"/>
                  <w:textInput/>
                </w:ffData>
              </w:fldChar>
            </w:r>
            <w:r w:rsidRPr="00950B8D">
              <w:rPr>
                <w:rFonts w:ascii="Times New Roman" w:hAnsi="Times New Roman" w:cs="Times New Roman"/>
                <w:b/>
              </w:rPr>
              <w:instrText xml:space="preserve"> FORMTEXT </w:instrText>
            </w:r>
            <w:r w:rsidRPr="00950B8D">
              <w:rPr>
                <w:rFonts w:ascii="Times New Roman" w:hAnsi="Times New Roman" w:cs="Times New Roman"/>
                <w:b/>
              </w:rPr>
            </w:r>
            <w:r w:rsidRPr="00950B8D">
              <w:rPr>
                <w:rFonts w:ascii="Times New Roman" w:hAnsi="Times New Roman" w:cs="Times New Roman"/>
                <w:b/>
              </w:rPr>
              <w:fldChar w:fldCharType="separate"/>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rPr>
              <w:fldChar w:fldCharType="end"/>
            </w:r>
          </w:p>
        </w:tc>
        <w:tc>
          <w:tcPr>
            <w:tcW w:w="0" w:type="auto"/>
          </w:tcPr>
          <w:p w:rsidR="00C4490D" w:rsidRPr="00950B8D" w:rsidRDefault="00C4490D" w:rsidP="00EF2BB9">
            <w:pPr>
              <w:rPr>
                <w:rFonts w:ascii="Times New Roman" w:hAnsi="Times New Roman" w:cs="Times New Roman"/>
                <w:highlight w:val="yellow"/>
              </w:rPr>
            </w:pPr>
          </w:p>
        </w:tc>
        <w:tc>
          <w:tcPr>
            <w:tcW w:w="1440" w:type="dxa"/>
          </w:tcPr>
          <w:p w:rsidR="00C4490D" w:rsidRPr="00950B8D" w:rsidRDefault="00C4490D" w:rsidP="00EF2BB9">
            <w:pPr>
              <w:rPr>
                <w:rFonts w:ascii="Times New Roman" w:hAnsi="Times New Roman" w:cs="Times New Roman"/>
                <w:highlight w:val="yellow"/>
              </w:rPr>
            </w:pPr>
          </w:p>
        </w:tc>
      </w:tr>
    </w:tbl>
    <w:p w:rsidR="00C4490D" w:rsidRPr="00950B8D" w:rsidRDefault="00C4490D" w:rsidP="00C4490D">
      <w:pPr>
        <w:rPr>
          <w:rFonts w:ascii="Times New Roman" w:eastAsia="Times New Roman" w:hAnsi="Times New Roman" w:cs="Times New Roman"/>
          <w:highlight w:val="yellow"/>
        </w:rPr>
      </w:pPr>
    </w:p>
    <w:p w:rsidR="00B6667B" w:rsidRPr="00F20BE6" w:rsidRDefault="00B6667B" w:rsidP="00B6667B">
      <w:pPr>
        <w:spacing w:after="0"/>
        <w:rPr>
          <w:rFonts w:ascii="Times New Roman" w:hAnsi="Times New Roman" w:cs="Times New Roman"/>
          <w:b/>
          <w:sz w:val="24"/>
          <w:szCs w:val="24"/>
          <w:u w:val="single"/>
        </w:rPr>
      </w:pPr>
    </w:p>
    <w:sectPr w:rsidR="00B6667B" w:rsidRPr="00F20BE6" w:rsidSect="0079335B">
      <w:headerReference w:type="default" r:id="rId10"/>
      <w:footerReference w:type="default" r:id="rId11"/>
      <w:pgSz w:w="12240" w:h="15840"/>
      <w:pgMar w:top="1170" w:right="117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D7E" w:rsidRDefault="00314D7E" w:rsidP="00870093">
      <w:pPr>
        <w:spacing w:after="0" w:line="240" w:lineRule="auto"/>
      </w:pPr>
      <w:r>
        <w:separator/>
      </w:r>
    </w:p>
  </w:endnote>
  <w:endnote w:type="continuationSeparator" w:id="0">
    <w:p w:rsidR="00314D7E" w:rsidRDefault="00314D7E" w:rsidP="00870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B7" w:rsidRDefault="005673B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Second Semester Handbook for Spring 2015 (updated 4.12.15)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661776" w:rsidRPr="00661776">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5673B7" w:rsidRDefault="00567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D7E" w:rsidRDefault="00314D7E" w:rsidP="00870093">
      <w:pPr>
        <w:spacing w:after="0" w:line="240" w:lineRule="auto"/>
      </w:pPr>
      <w:r>
        <w:separator/>
      </w:r>
    </w:p>
  </w:footnote>
  <w:footnote w:type="continuationSeparator" w:id="0">
    <w:p w:rsidR="00314D7E" w:rsidRDefault="00314D7E" w:rsidP="00870093">
      <w:pPr>
        <w:spacing w:after="0" w:line="240" w:lineRule="auto"/>
      </w:pPr>
      <w:r>
        <w:continuationSeparator/>
      </w:r>
    </w:p>
  </w:footnote>
  <w:footnote w:id="1">
    <w:p w:rsidR="005673B7" w:rsidRPr="00B47C01" w:rsidRDefault="005673B7">
      <w:pPr>
        <w:pStyle w:val="FootnoteText"/>
        <w:rPr>
          <w:rFonts w:ascii="Times New Roman" w:hAnsi="Times New Roman" w:cs="Times New Roman"/>
        </w:rPr>
      </w:pPr>
      <w:r w:rsidRPr="00B47C01">
        <w:rPr>
          <w:rStyle w:val="FootnoteReference"/>
          <w:rFonts w:ascii="Times New Roman" w:hAnsi="Times New Roman" w:cs="Times New Roman"/>
        </w:rPr>
        <w:footnoteRef/>
      </w:r>
      <w:r w:rsidRPr="00B47C01">
        <w:rPr>
          <w:rFonts w:ascii="Times New Roman" w:hAnsi="Times New Roman" w:cs="Times New Roman"/>
        </w:rPr>
        <w:t xml:space="preserve"> A Faculty Inquiry Group (FIG) is a group of faculty that meet multiple times over a given time period to inquire or ask questions about a particular challenge they face with the goal of collective knowledge building. More information about organizing and running a FIG can be found here: http://specctoolkit.carnegiefoundation.org/how-figs-work/. </w:t>
      </w:r>
    </w:p>
  </w:footnote>
  <w:footnote w:id="2">
    <w:p w:rsidR="005673B7" w:rsidRPr="006D4A3A" w:rsidRDefault="005673B7" w:rsidP="00952E84">
      <w:pPr>
        <w:pStyle w:val="SectionText"/>
        <w:rPr>
          <w:sz w:val="16"/>
          <w:szCs w:val="16"/>
        </w:rPr>
      </w:pPr>
      <w:r w:rsidRPr="006D4A3A">
        <w:rPr>
          <w:rStyle w:val="FootnoteReference"/>
          <w:sz w:val="16"/>
          <w:szCs w:val="16"/>
        </w:rPr>
        <w:footnoteRef/>
      </w:r>
      <w:r w:rsidRPr="006D4A3A">
        <w:rPr>
          <w:sz w:val="16"/>
          <w:szCs w:val="16"/>
        </w:rPr>
        <w:t xml:space="preserve"> The Key Indicators are those elements that are central to demonstrating competence in the Talent and are universal to all disciplines and faculty positions. The key indicators alone, however, do not necessarily constitute competence in a given Talent. </w:t>
      </w:r>
    </w:p>
    <w:p w:rsidR="005673B7" w:rsidRPr="006D4A3A" w:rsidRDefault="005673B7" w:rsidP="00952E84">
      <w:pPr>
        <w:pStyle w:val="FootnoteText"/>
        <w:rPr>
          <w:sz w:val="16"/>
          <w:szCs w:val="16"/>
        </w:rPr>
      </w:pPr>
    </w:p>
  </w:footnote>
  <w:footnote w:id="3">
    <w:p w:rsidR="005673B7" w:rsidRPr="0061009D" w:rsidRDefault="005673B7" w:rsidP="00952E84">
      <w:pPr>
        <w:pStyle w:val="FootnoteText"/>
        <w:rPr>
          <w:rFonts w:ascii="Times New Roman" w:hAnsi="Times New Roman" w:cs="Times New Roman"/>
        </w:rPr>
      </w:pPr>
      <w:r w:rsidRPr="006D4A3A">
        <w:rPr>
          <w:rStyle w:val="FootnoteReference"/>
          <w:rFonts w:ascii="Times New Roman" w:hAnsi="Times New Roman" w:cs="Times New Roman"/>
          <w:sz w:val="16"/>
          <w:szCs w:val="16"/>
        </w:rPr>
        <w:footnoteRef/>
      </w:r>
      <w:r w:rsidRPr="006D4A3A">
        <w:rPr>
          <w:rFonts w:ascii="Times New Roman" w:hAnsi="Times New Roman" w:cs="Times New Roman"/>
          <w:sz w:val="16"/>
          <w:szCs w:val="16"/>
        </w:rPr>
        <w:t xml:space="preserve"> The Other Indicators provide further vocabulary to help define and articulate each Talent. They may not be applicable in all courses, but are provided as sample language a faculty member may use when designing outcomes for the ILSP or crafting the argument for tenure.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B7" w:rsidRPr="00870093" w:rsidRDefault="005673B7" w:rsidP="00870093">
    <w:pPr>
      <w:pStyle w:val="Header"/>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3C0"/>
    <w:multiLevelType w:val="hybridMultilevel"/>
    <w:tmpl w:val="B900C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E3684"/>
    <w:multiLevelType w:val="hybridMultilevel"/>
    <w:tmpl w:val="A56C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B5768"/>
    <w:multiLevelType w:val="hybridMultilevel"/>
    <w:tmpl w:val="EFBE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0305AE"/>
    <w:multiLevelType w:val="hybridMultilevel"/>
    <w:tmpl w:val="4A9A5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5407C"/>
    <w:multiLevelType w:val="hybridMultilevel"/>
    <w:tmpl w:val="4C8E47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08E27E0D"/>
    <w:multiLevelType w:val="hybridMultilevel"/>
    <w:tmpl w:val="399C751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2255A62"/>
    <w:multiLevelType w:val="multilevel"/>
    <w:tmpl w:val="9DA42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0C3721"/>
    <w:multiLevelType w:val="hybridMultilevel"/>
    <w:tmpl w:val="C9323066"/>
    <w:lvl w:ilvl="0" w:tplc="04090013">
      <w:start w:val="1"/>
      <w:numFmt w:val="upperRoman"/>
      <w:lvlText w:val="%1."/>
      <w:lvlJc w:val="right"/>
      <w:pPr>
        <w:ind w:left="720" w:hanging="360"/>
      </w:pPr>
    </w:lvl>
    <w:lvl w:ilvl="1" w:tplc="3B524AB6">
      <w:start w:val="1"/>
      <w:numFmt w:val="decimal"/>
      <w:lvlText w:val="%2."/>
      <w:lvlJc w:val="left"/>
      <w:pPr>
        <w:ind w:left="1440" w:hanging="360"/>
      </w:pPr>
      <w:rPr>
        <w:rFonts w:asciiTheme="minorHAnsi" w:eastAsia="ヒラギノ角ゴ Pro W3"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C283D"/>
    <w:multiLevelType w:val="hybridMultilevel"/>
    <w:tmpl w:val="9468C3B8"/>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9">
    <w:nsid w:val="19656BFA"/>
    <w:multiLevelType w:val="hybridMultilevel"/>
    <w:tmpl w:val="499C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092E8B"/>
    <w:multiLevelType w:val="hybridMultilevel"/>
    <w:tmpl w:val="4A9A5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A21DEB"/>
    <w:multiLevelType w:val="hybridMultilevel"/>
    <w:tmpl w:val="CF28C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E027AB"/>
    <w:multiLevelType w:val="hybridMultilevel"/>
    <w:tmpl w:val="2B246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2C6C20"/>
    <w:multiLevelType w:val="hybridMultilevel"/>
    <w:tmpl w:val="AC220B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286558A8"/>
    <w:multiLevelType w:val="hybridMultilevel"/>
    <w:tmpl w:val="D45C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981124"/>
    <w:multiLevelType w:val="hybridMultilevel"/>
    <w:tmpl w:val="79E2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AC4BA2"/>
    <w:multiLevelType w:val="hybridMultilevel"/>
    <w:tmpl w:val="B89E1956"/>
    <w:lvl w:ilvl="0" w:tplc="4686E038">
      <w:start w:val="1"/>
      <w:numFmt w:val="bullet"/>
      <w:lvlText w:val="•"/>
      <w:lvlJc w:val="left"/>
      <w:pPr>
        <w:tabs>
          <w:tab w:val="num" w:pos="720"/>
        </w:tabs>
        <w:ind w:left="720" w:hanging="360"/>
      </w:pPr>
      <w:rPr>
        <w:rFonts w:ascii="Arial" w:hAnsi="Arial" w:hint="default"/>
      </w:rPr>
    </w:lvl>
    <w:lvl w:ilvl="1" w:tplc="5BE25A8E" w:tentative="1">
      <w:start w:val="1"/>
      <w:numFmt w:val="bullet"/>
      <w:lvlText w:val="•"/>
      <w:lvlJc w:val="left"/>
      <w:pPr>
        <w:tabs>
          <w:tab w:val="num" w:pos="1440"/>
        </w:tabs>
        <w:ind w:left="1440" w:hanging="360"/>
      </w:pPr>
      <w:rPr>
        <w:rFonts w:ascii="Arial" w:hAnsi="Arial" w:hint="default"/>
      </w:rPr>
    </w:lvl>
    <w:lvl w:ilvl="2" w:tplc="7CBCB77C" w:tentative="1">
      <w:start w:val="1"/>
      <w:numFmt w:val="bullet"/>
      <w:lvlText w:val="•"/>
      <w:lvlJc w:val="left"/>
      <w:pPr>
        <w:tabs>
          <w:tab w:val="num" w:pos="2160"/>
        </w:tabs>
        <w:ind w:left="2160" w:hanging="360"/>
      </w:pPr>
      <w:rPr>
        <w:rFonts w:ascii="Arial" w:hAnsi="Arial" w:hint="default"/>
      </w:rPr>
    </w:lvl>
    <w:lvl w:ilvl="3" w:tplc="BF304D3E" w:tentative="1">
      <w:start w:val="1"/>
      <w:numFmt w:val="bullet"/>
      <w:lvlText w:val="•"/>
      <w:lvlJc w:val="left"/>
      <w:pPr>
        <w:tabs>
          <w:tab w:val="num" w:pos="2880"/>
        </w:tabs>
        <w:ind w:left="2880" w:hanging="360"/>
      </w:pPr>
      <w:rPr>
        <w:rFonts w:ascii="Arial" w:hAnsi="Arial" w:hint="default"/>
      </w:rPr>
    </w:lvl>
    <w:lvl w:ilvl="4" w:tplc="C2AA8EFA" w:tentative="1">
      <w:start w:val="1"/>
      <w:numFmt w:val="bullet"/>
      <w:lvlText w:val="•"/>
      <w:lvlJc w:val="left"/>
      <w:pPr>
        <w:tabs>
          <w:tab w:val="num" w:pos="3600"/>
        </w:tabs>
        <w:ind w:left="3600" w:hanging="360"/>
      </w:pPr>
      <w:rPr>
        <w:rFonts w:ascii="Arial" w:hAnsi="Arial" w:hint="default"/>
      </w:rPr>
    </w:lvl>
    <w:lvl w:ilvl="5" w:tplc="86A839EC" w:tentative="1">
      <w:start w:val="1"/>
      <w:numFmt w:val="bullet"/>
      <w:lvlText w:val="•"/>
      <w:lvlJc w:val="left"/>
      <w:pPr>
        <w:tabs>
          <w:tab w:val="num" w:pos="4320"/>
        </w:tabs>
        <w:ind w:left="4320" w:hanging="360"/>
      </w:pPr>
      <w:rPr>
        <w:rFonts w:ascii="Arial" w:hAnsi="Arial" w:hint="default"/>
      </w:rPr>
    </w:lvl>
    <w:lvl w:ilvl="6" w:tplc="910294EA" w:tentative="1">
      <w:start w:val="1"/>
      <w:numFmt w:val="bullet"/>
      <w:lvlText w:val="•"/>
      <w:lvlJc w:val="left"/>
      <w:pPr>
        <w:tabs>
          <w:tab w:val="num" w:pos="5040"/>
        </w:tabs>
        <w:ind w:left="5040" w:hanging="360"/>
      </w:pPr>
      <w:rPr>
        <w:rFonts w:ascii="Arial" w:hAnsi="Arial" w:hint="default"/>
      </w:rPr>
    </w:lvl>
    <w:lvl w:ilvl="7" w:tplc="5574B59E" w:tentative="1">
      <w:start w:val="1"/>
      <w:numFmt w:val="bullet"/>
      <w:lvlText w:val="•"/>
      <w:lvlJc w:val="left"/>
      <w:pPr>
        <w:tabs>
          <w:tab w:val="num" w:pos="5760"/>
        </w:tabs>
        <w:ind w:left="5760" w:hanging="360"/>
      </w:pPr>
      <w:rPr>
        <w:rFonts w:ascii="Arial" w:hAnsi="Arial" w:hint="default"/>
      </w:rPr>
    </w:lvl>
    <w:lvl w:ilvl="8" w:tplc="E280C97E" w:tentative="1">
      <w:start w:val="1"/>
      <w:numFmt w:val="bullet"/>
      <w:lvlText w:val="•"/>
      <w:lvlJc w:val="left"/>
      <w:pPr>
        <w:tabs>
          <w:tab w:val="num" w:pos="6480"/>
        </w:tabs>
        <w:ind w:left="6480" w:hanging="360"/>
      </w:pPr>
      <w:rPr>
        <w:rFonts w:ascii="Arial" w:hAnsi="Arial" w:hint="default"/>
      </w:rPr>
    </w:lvl>
  </w:abstractNum>
  <w:abstractNum w:abstractNumId="17">
    <w:nsid w:val="335E653F"/>
    <w:multiLevelType w:val="hybridMultilevel"/>
    <w:tmpl w:val="F3BA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6F6867"/>
    <w:multiLevelType w:val="hybridMultilevel"/>
    <w:tmpl w:val="235A7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776F7E"/>
    <w:multiLevelType w:val="hybridMultilevel"/>
    <w:tmpl w:val="0040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7004B8"/>
    <w:multiLevelType w:val="hybridMultilevel"/>
    <w:tmpl w:val="00344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0B4B3F"/>
    <w:multiLevelType w:val="hybridMultilevel"/>
    <w:tmpl w:val="35A0C574"/>
    <w:lvl w:ilvl="0" w:tplc="AEFCB08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8C391F"/>
    <w:multiLevelType w:val="hybridMultilevel"/>
    <w:tmpl w:val="298E8C66"/>
    <w:lvl w:ilvl="0" w:tplc="C71CF41E">
      <w:start w:val="1"/>
      <w:numFmt w:val="bullet"/>
      <w:lvlText w:val="•"/>
      <w:lvlJc w:val="left"/>
      <w:pPr>
        <w:tabs>
          <w:tab w:val="num" w:pos="720"/>
        </w:tabs>
        <w:ind w:left="720" w:hanging="360"/>
      </w:pPr>
      <w:rPr>
        <w:rFonts w:ascii="Arial" w:hAnsi="Arial" w:hint="default"/>
      </w:rPr>
    </w:lvl>
    <w:lvl w:ilvl="1" w:tplc="DD64E4CA" w:tentative="1">
      <w:start w:val="1"/>
      <w:numFmt w:val="bullet"/>
      <w:lvlText w:val="•"/>
      <w:lvlJc w:val="left"/>
      <w:pPr>
        <w:tabs>
          <w:tab w:val="num" w:pos="1440"/>
        </w:tabs>
        <w:ind w:left="1440" w:hanging="360"/>
      </w:pPr>
      <w:rPr>
        <w:rFonts w:ascii="Arial" w:hAnsi="Arial" w:hint="default"/>
      </w:rPr>
    </w:lvl>
    <w:lvl w:ilvl="2" w:tplc="CE30897C" w:tentative="1">
      <w:start w:val="1"/>
      <w:numFmt w:val="bullet"/>
      <w:lvlText w:val="•"/>
      <w:lvlJc w:val="left"/>
      <w:pPr>
        <w:tabs>
          <w:tab w:val="num" w:pos="2160"/>
        </w:tabs>
        <w:ind w:left="2160" w:hanging="360"/>
      </w:pPr>
      <w:rPr>
        <w:rFonts w:ascii="Arial" w:hAnsi="Arial" w:hint="default"/>
      </w:rPr>
    </w:lvl>
    <w:lvl w:ilvl="3" w:tplc="ED2C3CFC" w:tentative="1">
      <w:start w:val="1"/>
      <w:numFmt w:val="bullet"/>
      <w:lvlText w:val="•"/>
      <w:lvlJc w:val="left"/>
      <w:pPr>
        <w:tabs>
          <w:tab w:val="num" w:pos="2880"/>
        </w:tabs>
        <w:ind w:left="2880" w:hanging="360"/>
      </w:pPr>
      <w:rPr>
        <w:rFonts w:ascii="Arial" w:hAnsi="Arial" w:hint="default"/>
      </w:rPr>
    </w:lvl>
    <w:lvl w:ilvl="4" w:tplc="091A88FE" w:tentative="1">
      <w:start w:val="1"/>
      <w:numFmt w:val="bullet"/>
      <w:lvlText w:val="•"/>
      <w:lvlJc w:val="left"/>
      <w:pPr>
        <w:tabs>
          <w:tab w:val="num" w:pos="3600"/>
        </w:tabs>
        <w:ind w:left="3600" w:hanging="360"/>
      </w:pPr>
      <w:rPr>
        <w:rFonts w:ascii="Arial" w:hAnsi="Arial" w:hint="default"/>
      </w:rPr>
    </w:lvl>
    <w:lvl w:ilvl="5" w:tplc="E4CAD87E" w:tentative="1">
      <w:start w:val="1"/>
      <w:numFmt w:val="bullet"/>
      <w:lvlText w:val="•"/>
      <w:lvlJc w:val="left"/>
      <w:pPr>
        <w:tabs>
          <w:tab w:val="num" w:pos="4320"/>
        </w:tabs>
        <w:ind w:left="4320" w:hanging="360"/>
      </w:pPr>
      <w:rPr>
        <w:rFonts w:ascii="Arial" w:hAnsi="Arial" w:hint="default"/>
      </w:rPr>
    </w:lvl>
    <w:lvl w:ilvl="6" w:tplc="DA8A9EB4" w:tentative="1">
      <w:start w:val="1"/>
      <w:numFmt w:val="bullet"/>
      <w:lvlText w:val="•"/>
      <w:lvlJc w:val="left"/>
      <w:pPr>
        <w:tabs>
          <w:tab w:val="num" w:pos="5040"/>
        </w:tabs>
        <w:ind w:left="5040" w:hanging="360"/>
      </w:pPr>
      <w:rPr>
        <w:rFonts w:ascii="Arial" w:hAnsi="Arial" w:hint="default"/>
      </w:rPr>
    </w:lvl>
    <w:lvl w:ilvl="7" w:tplc="CBA40BC6" w:tentative="1">
      <w:start w:val="1"/>
      <w:numFmt w:val="bullet"/>
      <w:lvlText w:val="•"/>
      <w:lvlJc w:val="left"/>
      <w:pPr>
        <w:tabs>
          <w:tab w:val="num" w:pos="5760"/>
        </w:tabs>
        <w:ind w:left="5760" w:hanging="360"/>
      </w:pPr>
      <w:rPr>
        <w:rFonts w:ascii="Arial" w:hAnsi="Arial" w:hint="default"/>
      </w:rPr>
    </w:lvl>
    <w:lvl w:ilvl="8" w:tplc="F74CA426" w:tentative="1">
      <w:start w:val="1"/>
      <w:numFmt w:val="bullet"/>
      <w:lvlText w:val="•"/>
      <w:lvlJc w:val="left"/>
      <w:pPr>
        <w:tabs>
          <w:tab w:val="num" w:pos="6480"/>
        </w:tabs>
        <w:ind w:left="6480" w:hanging="360"/>
      </w:pPr>
      <w:rPr>
        <w:rFonts w:ascii="Arial" w:hAnsi="Arial" w:hint="default"/>
      </w:rPr>
    </w:lvl>
  </w:abstractNum>
  <w:abstractNum w:abstractNumId="23">
    <w:nsid w:val="3E1E3488"/>
    <w:multiLevelType w:val="hybridMultilevel"/>
    <w:tmpl w:val="A3C8B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86C7C"/>
    <w:multiLevelType w:val="hybridMultilevel"/>
    <w:tmpl w:val="4F6C459E"/>
    <w:lvl w:ilvl="0" w:tplc="4F04DF34">
      <w:start w:val="1"/>
      <w:numFmt w:val="bullet"/>
      <w:lvlText w:val="•"/>
      <w:lvlJc w:val="left"/>
      <w:pPr>
        <w:tabs>
          <w:tab w:val="num" w:pos="720"/>
        </w:tabs>
        <w:ind w:left="720" w:hanging="360"/>
      </w:pPr>
      <w:rPr>
        <w:rFonts w:ascii="Arial" w:hAnsi="Arial" w:hint="default"/>
      </w:rPr>
    </w:lvl>
    <w:lvl w:ilvl="1" w:tplc="6590CEFC" w:tentative="1">
      <w:start w:val="1"/>
      <w:numFmt w:val="bullet"/>
      <w:lvlText w:val="•"/>
      <w:lvlJc w:val="left"/>
      <w:pPr>
        <w:tabs>
          <w:tab w:val="num" w:pos="1440"/>
        </w:tabs>
        <w:ind w:left="1440" w:hanging="360"/>
      </w:pPr>
      <w:rPr>
        <w:rFonts w:ascii="Arial" w:hAnsi="Arial" w:hint="default"/>
      </w:rPr>
    </w:lvl>
    <w:lvl w:ilvl="2" w:tplc="4E685E72" w:tentative="1">
      <w:start w:val="1"/>
      <w:numFmt w:val="bullet"/>
      <w:lvlText w:val="•"/>
      <w:lvlJc w:val="left"/>
      <w:pPr>
        <w:tabs>
          <w:tab w:val="num" w:pos="2160"/>
        </w:tabs>
        <w:ind w:left="2160" w:hanging="360"/>
      </w:pPr>
      <w:rPr>
        <w:rFonts w:ascii="Arial" w:hAnsi="Arial" w:hint="default"/>
      </w:rPr>
    </w:lvl>
    <w:lvl w:ilvl="3" w:tplc="9FA64586" w:tentative="1">
      <w:start w:val="1"/>
      <w:numFmt w:val="bullet"/>
      <w:lvlText w:val="•"/>
      <w:lvlJc w:val="left"/>
      <w:pPr>
        <w:tabs>
          <w:tab w:val="num" w:pos="2880"/>
        </w:tabs>
        <w:ind w:left="2880" w:hanging="360"/>
      </w:pPr>
      <w:rPr>
        <w:rFonts w:ascii="Arial" w:hAnsi="Arial" w:hint="default"/>
      </w:rPr>
    </w:lvl>
    <w:lvl w:ilvl="4" w:tplc="863AEA3A" w:tentative="1">
      <w:start w:val="1"/>
      <w:numFmt w:val="bullet"/>
      <w:lvlText w:val="•"/>
      <w:lvlJc w:val="left"/>
      <w:pPr>
        <w:tabs>
          <w:tab w:val="num" w:pos="3600"/>
        </w:tabs>
        <w:ind w:left="3600" w:hanging="360"/>
      </w:pPr>
      <w:rPr>
        <w:rFonts w:ascii="Arial" w:hAnsi="Arial" w:hint="default"/>
      </w:rPr>
    </w:lvl>
    <w:lvl w:ilvl="5" w:tplc="5BA05C28" w:tentative="1">
      <w:start w:val="1"/>
      <w:numFmt w:val="bullet"/>
      <w:lvlText w:val="•"/>
      <w:lvlJc w:val="left"/>
      <w:pPr>
        <w:tabs>
          <w:tab w:val="num" w:pos="4320"/>
        </w:tabs>
        <w:ind w:left="4320" w:hanging="360"/>
      </w:pPr>
      <w:rPr>
        <w:rFonts w:ascii="Arial" w:hAnsi="Arial" w:hint="default"/>
      </w:rPr>
    </w:lvl>
    <w:lvl w:ilvl="6" w:tplc="EDC66F64" w:tentative="1">
      <w:start w:val="1"/>
      <w:numFmt w:val="bullet"/>
      <w:lvlText w:val="•"/>
      <w:lvlJc w:val="left"/>
      <w:pPr>
        <w:tabs>
          <w:tab w:val="num" w:pos="5040"/>
        </w:tabs>
        <w:ind w:left="5040" w:hanging="360"/>
      </w:pPr>
      <w:rPr>
        <w:rFonts w:ascii="Arial" w:hAnsi="Arial" w:hint="default"/>
      </w:rPr>
    </w:lvl>
    <w:lvl w:ilvl="7" w:tplc="DD129E5E" w:tentative="1">
      <w:start w:val="1"/>
      <w:numFmt w:val="bullet"/>
      <w:lvlText w:val="•"/>
      <w:lvlJc w:val="left"/>
      <w:pPr>
        <w:tabs>
          <w:tab w:val="num" w:pos="5760"/>
        </w:tabs>
        <w:ind w:left="5760" w:hanging="360"/>
      </w:pPr>
      <w:rPr>
        <w:rFonts w:ascii="Arial" w:hAnsi="Arial" w:hint="default"/>
      </w:rPr>
    </w:lvl>
    <w:lvl w:ilvl="8" w:tplc="0E6CB3EA" w:tentative="1">
      <w:start w:val="1"/>
      <w:numFmt w:val="bullet"/>
      <w:lvlText w:val="•"/>
      <w:lvlJc w:val="left"/>
      <w:pPr>
        <w:tabs>
          <w:tab w:val="num" w:pos="6480"/>
        </w:tabs>
        <w:ind w:left="6480" w:hanging="360"/>
      </w:pPr>
      <w:rPr>
        <w:rFonts w:ascii="Arial" w:hAnsi="Arial" w:hint="default"/>
      </w:rPr>
    </w:lvl>
  </w:abstractNum>
  <w:abstractNum w:abstractNumId="25">
    <w:nsid w:val="43403EDB"/>
    <w:multiLevelType w:val="hybridMultilevel"/>
    <w:tmpl w:val="8D4A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EE009C"/>
    <w:multiLevelType w:val="hybridMultilevel"/>
    <w:tmpl w:val="C5840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376FFE"/>
    <w:multiLevelType w:val="hybridMultilevel"/>
    <w:tmpl w:val="A560EC90"/>
    <w:lvl w:ilvl="0" w:tplc="DA14AD1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9A77D7"/>
    <w:multiLevelType w:val="hybridMultilevel"/>
    <w:tmpl w:val="A5DA26B2"/>
    <w:lvl w:ilvl="0" w:tplc="DA14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62756B"/>
    <w:multiLevelType w:val="hybridMultilevel"/>
    <w:tmpl w:val="B7CA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1773A1"/>
    <w:multiLevelType w:val="hybridMultilevel"/>
    <w:tmpl w:val="4A9A5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0B3F37"/>
    <w:multiLevelType w:val="hybridMultilevel"/>
    <w:tmpl w:val="C18E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41242E"/>
    <w:multiLevelType w:val="hybridMultilevel"/>
    <w:tmpl w:val="6E7C2C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59EC7662"/>
    <w:multiLevelType w:val="hybridMultilevel"/>
    <w:tmpl w:val="BBA2DB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nsid w:val="5D5B475A"/>
    <w:multiLevelType w:val="hybridMultilevel"/>
    <w:tmpl w:val="1480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8F091A"/>
    <w:multiLevelType w:val="hybridMultilevel"/>
    <w:tmpl w:val="BF04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7607EC"/>
    <w:multiLevelType w:val="hybridMultilevel"/>
    <w:tmpl w:val="430A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1A12B7"/>
    <w:multiLevelType w:val="hybridMultilevel"/>
    <w:tmpl w:val="62DA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4"/>
  </w:num>
  <w:num w:numId="3">
    <w:abstractNumId w:val="26"/>
  </w:num>
  <w:num w:numId="4">
    <w:abstractNumId w:val="35"/>
  </w:num>
  <w:num w:numId="5">
    <w:abstractNumId w:val="7"/>
  </w:num>
  <w:num w:numId="6">
    <w:abstractNumId w:val="14"/>
  </w:num>
  <w:num w:numId="7">
    <w:abstractNumId w:val="30"/>
  </w:num>
  <w:num w:numId="8">
    <w:abstractNumId w:val="3"/>
  </w:num>
  <w:num w:numId="9">
    <w:abstractNumId w:val="21"/>
  </w:num>
  <w:num w:numId="10">
    <w:abstractNumId w:val="5"/>
  </w:num>
  <w:num w:numId="11">
    <w:abstractNumId w:val="4"/>
  </w:num>
  <w:num w:numId="12">
    <w:abstractNumId w:val="33"/>
  </w:num>
  <w:num w:numId="13">
    <w:abstractNumId w:val="32"/>
  </w:num>
  <w:num w:numId="14">
    <w:abstractNumId w:val="13"/>
  </w:num>
  <w:num w:numId="15">
    <w:abstractNumId w:val="31"/>
  </w:num>
  <w:num w:numId="16">
    <w:abstractNumId w:val="16"/>
  </w:num>
  <w:num w:numId="17">
    <w:abstractNumId w:val="24"/>
  </w:num>
  <w:num w:numId="18">
    <w:abstractNumId w:val="22"/>
  </w:num>
  <w:num w:numId="19">
    <w:abstractNumId w:val="19"/>
  </w:num>
  <w:num w:numId="20">
    <w:abstractNumId w:val="0"/>
  </w:num>
  <w:num w:numId="21">
    <w:abstractNumId w:val="20"/>
  </w:num>
  <w:num w:numId="22">
    <w:abstractNumId w:val="29"/>
  </w:num>
  <w:num w:numId="23">
    <w:abstractNumId w:val="25"/>
  </w:num>
  <w:num w:numId="24">
    <w:abstractNumId w:val="27"/>
  </w:num>
  <w:num w:numId="25">
    <w:abstractNumId w:val="9"/>
  </w:num>
  <w:num w:numId="26">
    <w:abstractNumId w:val="8"/>
  </w:num>
  <w:num w:numId="27">
    <w:abstractNumId w:val="37"/>
  </w:num>
  <w:num w:numId="28">
    <w:abstractNumId w:val="15"/>
  </w:num>
  <w:num w:numId="29">
    <w:abstractNumId w:val="2"/>
  </w:num>
  <w:num w:numId="30">
    <w:abstractNumId w:val="17"/>
  </w:num>
  <w:num w:numId="31">
    <w:abstractNumId w:val="23"/>
  </w:num>
  <w:num w:numId="32">
    <w:abstractNumId w:val="11"/>
  </w:num>
  <w:num w:numId="33">
    <w:abstractNumId w:val="28"/>
  </w:num>
  <w:num w:numId="34">
    <w:abstractNumId w:val="10"/>
  </w:num>
  <w:num w:numId="35">
    <w:abstractNumId w:val="36"/>
  </w:num>
  <w:num w:numId="36">
    <w:abstractNumId w:val="1"/>
  </w:num>
  <w:num w:numId="37">
    <w:abstractNumId w:val="6"/>
  </w:num>
  <w:num w:numId="38">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093"/>
    <w:rsid w:val="0000527E"/>
    <w:rsid w:val="000174EC"/>
    <w:rsid w:val="00035348"/>
    <w:rsid w:val="00050FA7"/>
    <w:rsid w:val="000549B1"/>
    <w:rsid w:val="000D714B"/>
    <w:rsid w:val="000E1EFB"/>
    <w:rsid w:val="000F41A7"/>
    <w:rsid w:val="000F6C03"/>
    <w:rsid w:val="00100CAF"/>
    <w:rsid w:val="0010597A"/>
    <w:rsid w:val="001322B2"/>
    <w:rsid w:val="00181EF0"/>
    <w:rsid w:val="001F3910"/>
    <w:rsid w:val="00212720"/>
    <w:rsid w:val="00271C06"/>
    <w:rsid w:val="002824E9"/>
    <w:rsid w:val="002D50CE"/>
    <w:rsid w:val="002F2715"/>
    <w:rsid w:val="0030628F"/>
    <w:rsid w:val="00314D7E"/>
    <w:rsid w:val="00377E19"/>
    <w:rsid w:val="00381FB3"/>
    <w:rsid w:val="00391551"/>
    <w:rsid w:val="003E056C"/>
    <w:rsid w:val="003E3B56"/>
    <w:rsid w:val="004055A8"/>
    <w:rsid w:val="00456790"/>
    <w:rsid w:val="00494559"/>
    <w:rsid w:val="004D1181"/>
    <w:rsid w:val="00534216"/>
    <w:rsid w:val="00536BE6"/>
    <w:rsid w:val="005662A6"/>
    <w:rsid w:val="005673B7"/>
    <w:rsid w:val="00570A82"/>
    <w:rsid w:val="005E4F62"/>
    <w:rsid w:val="00661776"/>
    <w:rsid w:val="00667C92"/>
    <w:rsid w:val="006914F7"/>
    <w:rsid w:val="006A584E"/>
    <w:rsid w:val="006A6055"/>
    <w:rsid w:val="006D3DE8"/>
    <w:rsid w:val="006D4A3A"/>
    <w:rsid w:val="00705D06"/>
    <w:rsid w:val="00740617"/>
    <w:rsid w:val="007506F8"/>
    <w:rsid w:val="0075592E"/>
    <w:rsid w:val="00791902"/>
    <w:rsid w:val="007922F9"/>
    <w:rsid w:val="0079335B"/>
    <w:rsid w:val="007A3521"/>
    <w:rsid w:val="007B710D"/>
    <w:rsid w:val="00812841"/>
    <w:rsid w:val="00870093"/>
    <w:rsid w:val="00887F3B"/>
    <w:rsid w:val="008E4FCF"/>
    <w:rsid w:val="008F76B4"/>
    <w:rsid w:val="00905229"/>
    <w:rsid w:val="00920974"/>
    <w:rsid w:val="00930F80"/>
    <w:rsid w:val="00946DC5"/>
    <w:rsid w:val="00952E84"/>
    <w:rsid w:val="00961412"/>
    <w:rsid w:val="009C2D30"/>
    <w:rsid w:val="009E2023"/>
    <w:rsid w:val="009F771F"/>
    <w:rsid w:val="00A216DD"/>
    <w:rsid w:val="00A60457"/>
    <w:rsid w:val="00AF7DA0"/>
    <w:rsid w:val="00B47C01"/>
    <w:rsid w:val="00B62F4D"/>
    <w:rsid w:val="00B6667B"/>
    <w:rsid w:val="00B96B6D"/>
    <w:rsid w:val="00BC6F44"/>
    <w:rsid w:val="00BE6BCF"/>
    <w:rsid w:val="00C4490D"/>
    <w:rsid w:val="00C94F1E"/>
    <w:rsid w:val="00CE324C"/>
    <w:rsid w:val="00CE7028"/>
    <w:rsid w:val="00D0501B"/>
    <w:rsid w:val="00D25903"/>
    <w:rsid w:val="00DA17BE"/>
    <w:rsid w:val="00DB19C4"/>
    <w:rsid w:val="00DC2ED1"/>
    <w:rsid w:val="00E11E24"/>
    <w:rsid w:val="00E3004F"/>
    <w:rsid w:val="00E822BD"/>
    <w:rsid w:val="00EA3E72"/>
    <w:rsid w:val="00ED5835"/>
    <w:rsid w:val="00EF2BB9"/>
    <w:rsid w:val="00F03D6F"/>
    <w:rsid w:val="00F052A2"/>
    <w:rsid w:val="00F11BAC"/>
    <w:rsid w:val="00F20BE6"/>
    <w:rsid w:val="00F418CC"/>
    <w:rsid w:val="00F460A0"/>
    <w:rsid w:val="00F6696D"/>
    <w:rsid w:val="00F9773C"/>
    <w:rsid w:val="00FC252A"/>
    <w:rsid w:val="00FE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093"/>
    <w:rPr>
      <w:rFonts w:eastAsiaTheme="minorEastAsia"/>
    </w:rPr>
  </w:style>
  <w:style w:type="paragraph" w:styleId="Heading1">
    <w:name w:val="heading 1"/>
    <w:basedOn w:val="Normal"/>
    <w:next w:val="Normal"/>
    <w:link w:val="Heading1Char"/>
    <w:uiPriority w:val="9"/>
    <w:qFormat/>
    <w:rsid w:val="00B6667B"/>
    <w:pPr>
      <w:spacing w:before="480" w:after="0" w:line="259"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952E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093"/>
    <w:pPr>
      <w:ind w:left="720"/>
      <w:contextualSpacing/>
    </w:pPr>
  </w:style>
  <w:style w:type="paragraph" w:styleId="NoSpacing">
    <w:name w:val="No Spacing"/>
    <w:uiPriority w:val="1"/>
    <w:qFormat/>
    <w:rsid w:val="0087009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0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093"/>
    <w:rPr>
      <w:rFonts w:eastAsiaTheme="minorEastAsia"/>
    </w:rPr>
  </w:style>
  <w:style w:type="paragraph" w:styleId="Footer">
    <w:name w:val="footer"/>
    <w:basedOn w:val="Normal"/>
    <w:link w:val="FooterChar"/>
    <w:uiPriority w:val="99"/>
    <w:unhideWhenUsed/>
    <w:rsid w:val="00870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093"/>
    <w:rPr>
      <w:rFonts w:eastAsiaTheme="minorEastAsia"/>
    </w:rPr>
  </w:style>
  <w:style w:type="table" w:styleId="TableGrid">
    <w:name w:val="Table Grid"/>
    <w:basedOn w:val="TableNormal"/>
    <w:uiPriority w:val="59"/>
    <w:rsid w:val="00456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667B"/>
    <w:rPr>
      <w:rFonts w:asciiTheme="majorHAnsi" w:eastAsiaTheme="majorEastAsia" w:hAnsiTheme="majorHAnsi" w:cstheme="majorBidi"/>
      <w:b/>
      <w:bCs/>
      <w:sz w:val="28"/>
      <w:szCs w:val="28"/>
    </w:rPr>
  </w:style>
  <w:style w:type="table" w:customStyle="1" w:styleId="TenureRubric">
    <w:name w:val="Tenure Rubric"/>
    <w:basedOn w:val="TableGrid"/>
    <w:uiPriority w:val="99"/>
    <w:rsid w:val="00B6667B"/>
    <w:pPr>
      <w:keepNext/>
    </w:pPr>
    <w:rPr>
      <w:rFonts w:eastAsiaTheme="minorEastAsia"/>
    </w:r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paragraph" w:styleId="Title">
    <w:name w:val="Title"/>
    <w:basedOn w:val="Normal"/>
    <w:next w:val="Normal"/>
    <w:link w:val="TitleChar"/>
    <w:uiPriority w:val="10"/>
    <w:qFormat/>
    <w:rsid w:val="00B6667B"/>
    <w:pPr>
      <w:pBdr>
        <w:bottom w:val="single" w:sz="4" w:space="4" w:color="auto"/>
      </w:pBdr>
      <w:spacing w:after="16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6667B"/>
    <w:rPr>
      <w:rFonts w:asciiTheme="majorHAnsi" w:eastAsiaTheme="majorEastAsia" w:hAnsiTheme="majorHAnsi" w:cstheme="majorBidi"/>
      <w:spacing w:val="5"/>
      <w:sz w:val="52"/>
      <w:szCs w:val="52"/>
    </w:rPr>
  </w:style>
  <w:style w:type="character" w:styleId="PlaceholderText">
    <w:name w:val="Placeholder Text"/>
    <w:basedOn w:val="DefaultParagraphFont"/>
    <w:uiPriority w:val="99"/>
    <w:semiHidden/>
    <w:rsid w:val="00B6667B"/>
    <w:rPr>
      <w:color w:val="808080"/>
    </w:rPr>
  </w:style>
  <w:style w:type="table" w:customStyle="1" w:styleId="TenureBasicInformation">
    <w:name w:val="Tenure Basic Information"/>
    <w:basedOn w:val="TableGrid"/>
    <w:uiPriority w:val="99"/>
    <w:rsid w:val="00B6667B"/>
    <w:rPr>
      <w:rFonts w:eastAsiaTheme="minorEastAsia"/>
    </w:rPr>
    <w:tblPr>
      <w:tblCellMar>
        <w:top w:w="115" w:type="dxa"/>
        <w:left w:w="115" w:type="dxa"/>
        <w:bottom w:w="115" w:type="dxa"/>
        <w:right w:w="115" w:type="dxa"/>
      </w:tblCellMar>
    </w:tblPr>
    <w:tcPr>
      <w:vAlign w:val="center"/>
    </w:tcPr>
  </w:style>
  <w:style w:type="table" w:customStyle="1" w:styleId="TenureInformation">
    <w:name w:val="Tenure Information"/>
    <w:basedOn w:val="TableGrid"/>
    <w:uiPriority w:val="99"/>
    <w:rsid w:val="00B6667B"/>
    <w:rPr>
      <w:rFonts w:eastAsiaTheme="minorEastAsia"/>
    </w:rPr>
    <w:tblPr>
      <w:jc w:val="center"/>
      <w:tblCellMar>
        <w:top w:w="115" w:type="dxa"/>
        <w:left w:w="115" w:type="dxa"/>
        <w:bottom w:w="115" w:type="dxa"/>
        <w:right w:w="115" w:type="dxa"/>
      </w:tblCellMar>
    </w:tblPr>
    <w:trPr>
      <w:jc w:val="center"/>
    </w:trPr>
    <w:tcPr>
      <w:vAlign w:val="center"/>
    </w:tcPr>
    <w:tblStylePr w:type="firstRow">
      <w:tblPr/>
      <w:tcPr>
        <w:tcBorders>
          <w:top w:val="nil"/>
          <w:left w:val="nil"/>
          <w:bottom w:val="nil"/>
          <w:right w:val="nil"/>
          <w:insideH w:val="nil"/>
          <w:insideV w:val="nil"/>
          <w:tl2br w:val="nil"/>
          <w:tr2bl w:val="nil"/>
        </w:tcBorders>
        <w:vAlign w:val="bottom"/>
      </w:tcPr>
    </w:tblStylePr>
  </w:style>
  <w:style w:type="paragraph" w:customStyle="1" w:styleId="body-paragraph">
    <w:name w:val="body-paragraph"/>
    <w:basedOn w:val="Normal"/>
    <w:rsid w:val="005E4F62"/>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5E4F62"/>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5E4F62"/>
    <w:rPr>
      <w:rFonts w:ascii="Calibri" w:hAnsi="Calibri" w:cs="Consolas"/>
      <w:szCs w:val="21"/>
    </w:rPr>
  </w:style>
  <w:style w:type="character" w:styleId="FootnoteReference">
    <w:name w:val="footnote reference"/>
    <w:basedOn w:val="DefaultParagraphFont"/>
    <w:uiPriority w:val="99"/>
    <w:semiHidden/>
    <w:unhideWhenUsed/>
    <w:rsid w:val="005E4F62"/>
    <w:rPr>
      <w:vertAlign w:val="superscript"/>
    </w:rPr>
  </w:style>
  <w:style w:type="character" w:customStyle="1" w:styleId="Heading2Char">
    <w:name w:val="Heading 2 Char"/>
    <w:basedOn w:val="DefaultParagraphFont"/>
    <w:link w:val="Heading2"/>
    <w:uiPriority w:val="9"/>
    <w:semiHidden/>
    <w:rsid w:val="00952E84"/>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unhideWhenUsed/>
    <w:rsid w:val="00952E84"/>
    <w:pPr>
      <w:spacing w:after="0" w:line="240" w:lineRule="auto"/>
    </w:pPr>
    <w:rPr>
      <w:sz w:val="20"/>
      <w:szCs w:val="20"/>
    </w:rPr>
  </w:style>
  <w:style w:type="character" w:customStyle="1" w:styleId="FootnoteTextChar">
    <w:name w:val="Footnote Text Char"/>
    <w:basedOn w:val="DefaultParagraphFont"/>
    <w:link w:val="FootnoteText"/>
    <w:uiPriority w:val="99"/>
    <w:rsid w:val="00952E84"/>
    <w:rPr>
      <w:rFonts w:eastAsiaTheme="minorEastAsia"/>
      <w:sz w:val="20"/>
      <w:szCs w:val="20"/>
    </w:rPr>
  </w:style>
  <w:style w:type="paragraph" w:customStyle="1" w:styleId="Bullets">
    <w:name w:val="Bullets"/>
    <w:basedOn w:val="NoSpacing"/>
    <w:link w:val="BulletsChar"/>
    <w:qFormat/>
    <w:rsid w:val="00952E84"/>
    <w:pPr>
      <w:numPr>
        <w:numId w:val="9"/>
      </w:numPr>
      <w:spacing w:after="120"/>
    </w:pPr>
    <w:rPr>
      <w:rFonts w:eastAsiaTheme="minorEastAsia"/>
      <w:sz w:val="22"/>
      <w:szCs w:val="22"/>
    </w:rPr>
  </w:style>
  <w:style w:type="character" w:customStyle="1" w:styleId="BulletsChar">
    <w:name w:val="Bullets Char"/>
    <w:basedOn w:val="DefaultParagraphFont"/>
    <w:link w:val="Bullets"/>
    <w:rsid w:val="00952E84"/>
    <w:rPr>
      <w:rFonts w:ascii="Times New Roman" w:eastAsiaTheme="minorEastAsia" w:hAnsi="Times New Roman" w:cs="Times New Roman"/>
    </w:rPr>
  </w:style>
  <w:style w:type="paragraph" w:customStyle="1" w:styleId="SectionText">
    <w:name w:val="Section Text"/>
    <w:basedOn w:val="Normal"/>
    <w:link w:val="SectionTextChar"/>
    <w:qFormat/>
    <w:rsid w:val="00952E84"/>
    <w:pPr>
      <w:keepNext/>
      <w:keepLines/>
      <w:spacing w:before="240" w:after="0"/>
    </w:pPr>
    <w:rPr>
      <w:rFonts w:ascii="Times New Roman" w:hAnsi="Times New Roman" w:cs="Times New Roman"/>
      <w:sz w:val="26"/>
      <w:szCs w:val="26"/>
    </w:rPr>
  </w:style>
  <w:style w:type="character" w:customStyle="1" w:styleId="SectionTextChar">
    <w:name w:val="Section Text Char"/>
    <w:basedOn w:val="DefaultParagraphFont"/>
    <w:link w:val="SectionText"/>
    <w:rsid w:val="00952E84"/>
    <w:rPr>
      <w:rFonts w:ascii="Times New Roman" w:eastAsiaTheme="minorEastAsia" w:hAnsi="Times New Roman" w:cs="Times New Roman"/>
      <w:sz w:val="26"/>
      <w:szCs w:val="26"/>
    </w:rPr>
  </w:style>
  <w:style w:type="character" w:styleId="Hyperlink">
    <w:name w:val="Hyperlink"/>
    <w:basedOn w:val="DefaultParagraphFont"/>
    <w:uiPriority w:val="99"/>
    <w:unhideWhenUsed/>
    <w:rsid w:val="009E2023"/>
    <w:rPr>
      <w:color w:val="0000FF" w:themeColor="hyperlink"/>
      <w:u w:val="single"/>
    </w:rPr>
  </w:style>
  <w:style w:type="table" w:customStyle="1" w:styleId="TenureRubric1">
    <w:name w:val="Tenure Rubric1"/>
    <w:basedOn w:val="TableGrid"/>
    <w:uiPriority w:val="99"/>
    <w:rsid w:val="009E2023"/>
    <w:pPr>
      <w:keepNext/>
    </w:pPr>
    <w:rPr>
      <w:rFonts w:eastAsiaTheme="minorEastAsia"/>
    </w:r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paragraph" w:styleId="BalloonText">
    <w:name w:val="Balloon Text"/>
    <w:basedOn w:val="Normal"/>
    <w:link w:val="BalloonTextChar"/>
    <w:uiPriority w:val="99"/>
    <w:semiHidden/>
    <w:unhideWhenUsed/>
    <w:rsid w:val="006D3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DE8"/>
    <w:rPr>
      <w:rFonts w:ascii="Tahoma" w:eastAsiaTheme="minorEastAsia" w:hAnsi="Tahoma" w:cs="Tahoma"/>
      <w:sz w:val="16"/>
      <w:szCs w:val="16"/>
    </w:rPr>
  </w:style>
  <w:style w:type="table" w:customStyle="1" w:styleId="TableGridLight1">
    <w:name w:val="Table Grid Light1"/>
    <w:basedOn w:val="TableNormal"/>
    <w:uiPriority w:val="40"/>
    <w:rsid w:val="00887F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enureRubric2">
    <w:name w:val="Tenure Rubric2"/>
    <w:basedOn w:val="TableGrid"/>
    <w:uiPriority w:val="99"/>
    <w:rsid w:val="00F052A2"/>
    <w:pPr>
      <w:keepNext/>
    </w:pPr>
    <w:rPr>
      <w:rFonts w:eastAsia="Times New Roman"/>
    </w:r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table" w:customStyle="1" w:styleId="TenureRubric3">
    <w:name w:val="Tenure Rubric3"/>
    <w:basedOn w:val="TableGrid"/>
    <w:uiPriority w:val="99"/>
    <w:rsid w:val="00F052A2"/>
    <w:pPr>
      <w:keepNext/>
    </w:pPr>
    <w:rPr>
      <w:rFonts w:eastAsia="Times New Roman"/>
    </w:r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table" w:customStyle="1" w:styleId="TenureRubric4">
    <w:name w:val="Tenure Rubric4"/>
    <w:basedOn w:val="TableGrid"/>
    <w:uiPriority w:val="99"/>
    <w:rsid w:val="00F052A2"/>
    <w:pPr>
      <w:keepNext/>
    </w:pPr>
    <w:rPr>
      <w:rFonts w:eastAsia="Times New Roman"/>
    </w:r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093"/>
    <w:rPr>
      <w:rFonts w:eastAsiaTheme="minorEastAsia"/>
    </w:rPr>
  </w:style>
  <w:style w:type="paragraph" w:styleId="Heading1">
    <w:name w:val="heading 1"/>
    <w:basedOn w:val="Normal"/>
    <w:next w:val="Normal"/>
    <w:link w:val="Heading1Char"/>
    <w:uiPriority w:val="9"/>
    <w:qFormat/>
    <w:rsid w:val="00B6667B"/>
    <w:pPr>
      <w:spacing w:before="480" w:after="0" w:line="259"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952E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093"/>
    <w:pPr>
      <w:ind w:left="720"/>
      <w:contextualSpacing/>
    </w:pPr>
  </w:style>
  <w:style w:type="paragraph" w:styleId="NoSpacing">
    <w:name w:val="No Spacing"/>
    <w:uiPriority w:val="1"/>
    <w:qFormat/>
    <w:rsid w:val="0087009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0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093"/>
    <w:rPr>
      <w:rFonts w:eastAsiaTheme="minorEastAsia"/>
    </w:rPr>
  </w:style>
  <w:style w:type="paragraph" w:styleId="Footer">
    <w:name w:val="footer"/>
    <w:basedOn w:val="Normal"/>
    <w:link w:val="FooterChar"/>
    <w:uiPriority w:val="99"/>
    <w:unhideWhenUsed/>
    <w:rsid w:val="00870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093"/>
    <w:rPr>
      <w:rFonts w:eastAsiaTheme="minorEastAsia"/>
    </w:rPr>
  </w:style>
  <w:style w:type="table" w:styleId="TableGrid">
    <w:name w:val="Table Grid"/>
    <w:basedOn w:val="TableNormal"/>
    <w:uiPriority w:val="59"/>
    <w:rsid w:val="00456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667B"/>
    <w:rPr>
      <w:rFonts w:asciiTheme="majorHAnsi" w:eastAsiaTheme="majorEastAsia" w:hAnsiTheme="majorHAnsi" w:cstheme="majorBidi"/>
      <w:b/>
      <w:bCs/>
      <w:sz w:val="28"/>
      <w:szCs w:val="28"/>
    </w:rPr>
  </w:style>
  <w:style w:type="table" w:customStyle="1" w:styleId="TenureRubric">
    <w:name w:val="Tenure Rubric"/>
    <w:basedOn w:val="TableGrid"/>
    <w:uiPriority w:val="99"/>
    <w:rsid w:val="00B6667B"/>
    <w:pPr>
      <w:keepNext/>
    </w:pPr>
    <w:rPr>
      <w:rFonts w:eastAsiaTheme="minorEastAsia"/>
    </w:r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paragraph" w:styleId="Title">
    <w:name w:val="Title"/>
    <w:basedOn w:val="Normal"/>
    <w:next w:val="Normal"/>
    <w:link w:val="TitleChar"/>
    <w:uiPriority w:val="10"/>
    <w:qFormat/>
    <w:rsid w:val="00B6667B"/>
    <w:pPr>
      <w:pBdr>
        <w:bottom w:val="single" w:sz="4" w:space="4" w:color="auto"/>
      </w:pBdr>
      <w:spacing w:after="16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6667B"/>
    <w:rPr>
      <w:rFonts w:asciiTheme="majorHAnsi" w:eastAsiaTheme="majorEastAsia" w:hAnsiTheme="majorHAnsi" w:cstheme="majorBidi"/>
      <w:spacing w:val="5"/>
      <w:sz w:val="52"/>
      <w:szCs w:val="52"/>
    </w:rPr>
  </w:style>
  <w:style w:type="character" w:styleId="PlaceholderText">
    <w:name w:val="Placeholder Text"/>
    <w:basedOn w:val="DefaultParagraphFont"/>
    <w:uiPriority w:val="99"/>
    <w:semiHidden/>
    <w:rsid w:val="00B6667B"/>
    <w:rPr>
      <w:color w:val="808080"/>
    </w:rPr>
  </w:style>
  <w:style w:type="table" w:customStyle="1" w:styleId="TenureBasicInformation">
    <w:name w:val="Tenure Basic Information"/>
    <w:basedOn w:val="TableGrid"/>
    <w:uiPriority w:val="99"/>
    <w:rsid w:val="00B6667B"/>
    <w:rPr>
      <w:rFonts w:eastAsiaTheme="minorEastAsia"/>
    </w:rPr>
    <w:tblPr>
      <w:tblCellMar>
        <w:top w:w="115" w:type="dxa"/>
        <w:left w:w="115" w:type="dxa"/>
        <w:bottom w:w="115" w:type="dxa"/>
        <w:right w:w="115" w:type="dxa"/>
      </w:tblCellMar>
    </w:tblPr>
    <w:tcPr>
      <w:vAlign w:val="center"/>
    </w:tcPr>
  </w:style>
  <w:style w:type="table" w:customStyle="1" w:styleId="TenureInformation">
    <w:name w:val="Tenure Information"/>
    <w:basedOn w:val="TableGrid"/>
    <w:uiPriority w:val="99"/>
    <w:rsid w:val="00B6667B"/>
    <w:rPr>
      <w:rFonts w:eastAsiaTheme="minorEastAsia"/>
    </w:rPr>
    <w:tblPr>
      <w:jc w:val="center"/>
      <w:tblCellMar>
        <w:top w:w="115" w:type="dxa"/>
        <w:left w:w="115" w:type="dxa"/>
        <w:bottom w:w="115" w:type="dxa"/>
        <w:right w:w="115" w:type="dxa"/>
      </w:tblCellMar>
    </w:tblPr>
    <w:trPr>
      <w:jc w:val="center"/>
    </w:trPr>
    <w:tcPr>
      <w:vAlign w:val="center"/>
    </w:tcPr>
    <w:tblStylePr w:type="firstRow">
      <w:tblPr/>
      <w:tcPr>
        <w:tcBorders>
          <w:top w:val="nil"/>
          <w:left w:val="nil"/>
          <w:bottom w:val="nil"/>
          <w:right w:val="nil"/>
          <w:insideH w:val="nil"/>
          <w:insideV w:val="nil"/>
          <w:tl2br w:val="nil"/>
          <w:tr2bl w:val="nil"/>
        </w:tcBorders>
        <w:vAlign w:val="bottom"/>
      </w:tcPr>
    </w:tblStylePr>
  </w:style>
  <w:style w:type="paragraph" w:customStyle="1" w:styleId="body-paragraph">
    <w:name w:val="body-paragraph"/>
    <w:basedOn w:val="Normal"/>
    <w:rsid w:val="005E4F62"/>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5E4F62"/>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5E4F62"/>
    <w:rPr>
      <w:rFonts w:ascii="Calibri" w:hAnsi="Calibri" w:cs="Consolas"/>
      <w:szCs w:val="21"/>
    </w:rPr>
  </w:style>
  <w:style w:type="character" w:styleId="FootnoteReference">
    <w:name w:val="footnote reference"/>
    <w:basedOn w:val="DefaultParagraphFont"/>
    <w:uiPriority w:val="99"/>
    <w:semiHidden/>
    <w:unhideWhenUsed/>
    <w:rsid w:val="005E4F62"/>
    <w:rPr>
      <w:vertAlign w:val="superscript"/>
    </w:rPr>
  </w:style>
  <w:style w:type="character" w:customStyle="1" w:styleId="Heading2Char">
    <w:name w:val="Heading 2 Char"/>
    <w:basedOn w:val="DefaultParagraphFont"/>
    <w:link w:val="Heading2"/>
    <w:uiPriority w:val="9"/>
    <w:semiHidden/>
    <w:rsid w:val="00952E84"/>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unhideWhenUsed/>
    <w:rsid w:val="00952E84"/>
    <w:pPr>
      <w:spacing w:after="0" w:line="240" w:lineRule="auto"/>
    </w:pPr>
    <w:rPr>
      <w:sz w:val="20"/>
      <w:szCs w:val="20"/>
    </w:rPr>
  </w:style>
  <w:style w:type="character" w:customStyle="1" w:styleId="FootnoteTextChar">
    <w:name w:val="Footnote Text Char"/>
    <w:basedOn w:val="DefaultParagraphFont"/>
    <w:link w:val="FootnoteText"/>
    <w:uiPriority w:val="99"/>
    <w:rsid w:val="00952E84"/>
    <w:rPr>
      <w:rFonts w:eastAsiaTheme="minorEastAsia"/>
      <w:sz w:val="20"/>
      <w:szCs w:val="20"/>
    </w:rPr>
  </w:style>
  <w:style w:type="paragraph" w:customStyle="1" w:styleId="Bullets">
    <w:name w:val="Bullets"/>
    <w:basedOn w:val="NoSpacing"/>
    <w:link w:val="BulletsChar"/>
    <w:qFormat/>
    <w:rsid w:val="00952E84"/>
    <w:pPr>
      <w:numPr>
        <w:numId w:val="9"/>
      </w:numPr>
      <w:spacing w:after="120"/>
    </w:pPr>
    <w:rPr>
      <w:rFonts w:eastAsiaTheme="minorEastAsia"/>
      <w:sz w:val="22"/>
      <w:szCs w:val="22"/>
    </w:rPr>
  </w:style>
  <w:style w:type="character" w:customStyle="1" w:styleId="BulletsChar">
    <w:name w:val="Bullets Char"/>
    <w:basedOn w:val="DefaultParagraphFont"/>
    <w:link w:val="Bullets"/>
    <w:rsid w:val="00952E84"/>
    <w:rPr>
      <w:rFonts w:ascii="Times New Roman" w:eastAsiaTheme="minorEastAsia" w:hAnsi="Times New Roman" w:cs="Times New Roman"/>
    </w:rPr>
  </w:style>
  <w:style w:type="paragraph" w:customStyle="1" w:styleId="SectionText">
    <w:name w:val="Section Text"/>
    <w:basedOn w:val="Normal"/>
    <w:link w:val="SectionTextChar"/>
    <w:qFormat/>
    <w:rsid w:val="00952E84"/>
    <w:pPr>
      <w:keepNext/>
      <w:keepLines/>
      <w:spacing w:before="240" w:after="0"/>
    </w:pPr>
    <w:rPr>
      <w:rFonts w:ascii="Times New Roman" w:hAnsi="Times New Roman" w:cs="Times New Roman"/>
      <w:sz w:val="26"/>
      <w:szCs w:val="26"/>
    </w:rPr>
  </w:style>
  <w:style w:type="character" w:customStyle="1" w:styleId="SectionTextChar">
    <w:name w:val="Section Text Char"/>
    <w:basedOn w:val="DefaultParagraphFont"/>
    <w:link w:val="SectionText"/>
    <w:rsid w:val="00952E84"/>
    <w:rPr>
      <w:rFonts w:ascii="Times New Roman" w:eastAsiaTheme="minorEastAsia" w:hAnsi="Times New Roman" w:cs="Times New Roman"/>
      <w:sz w:val="26"/>
      <w:szCs w:val="26"/>
    </w:rPr>
  </w:style>
  <w:style w:type="character" w:styleId="Hyperlink">
    <w:name w:val="Hyperlink"/>
    <w:basedOn w:val="DefaultParagraphFont"/>
    <w:uiPriority w:val="99"/>
    <w:unhideWhenUsed/>
    <w:rsid w:val="009E2023"/>
    <w:rPr>
      <w:color w:val="0000FF" w:themeColor="hyperlink"/>
      <w:u w:val="single"/>
    </w:rPr>
  </w:style>
  <w:style w:type="table" w:customStyle="1" w:styleId="TenureRubric1">
    <w:name w:val="Tenure Rubric1"/>
    <w:basedOn w:val="TableGrid"/>
    <w:uiPriority w:val="99"/>
    <w:rsid w:val="009E2023"/>
    <w:pPr>
      <w:keepNext/>
    </w:pPr>
    <w:rPr>
      <w:rFonts w:eastAsiaTheme="minorEastAsia"/>
    </w:r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paragraph" w:styleId="BalloonText">
    <w:name w:val="Balloon Text"/>
    <w:basedOn w:val="Normal"/>
    <w:link w:val="BalloonTextChar"/>
    <w:uiPriority w:val="99"/>
    <w:semiHidden/>
    <w:unhideWhenUsed/>
    <w:rsid w:val="006D3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DE8"/>
    <w:rPr>
      <w:rFonts w:ascii="Tahoma" w:eastAsiaTheme="minorEastAsia" w:hAnsi="Tahoma" w:cs="Tahoma"/>
      <w:sz w:val="16"/>
      <w:szCs w:val="16"/>
    </w:rPr>
  </w:style>
  <w:style w:type="table" w:customStyle="1" w:styleId="TableGridLight1">
    <w:name w:val="Table Grid Light1"/>
    <w:basedOn w:val="TableNormal"/>
    <w:uiPriority w:val="40"/>
    <w:rsid w:val="00887F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enureRubric2">
    <w:name w:val="Tenure Rubric2"/>
    <w:basedOn w:val="TableGrid"/>
    <w:uiPriority w:val="99"/>
    <w:rsid w:val="00F052A2"/>
    <w:pPr>
      <w:keepNext/>
    </w:pPr>
    <w:rPr>
      <w:rFonts w:eastAsia="Times New Roman"/>
    </w:r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table" w:customStyle="1" w:styleId="TenureRubric3">
    <w:name w:val="Tenure Rubric3"/>
    <w:basedOn w:val="TableGrid"/>
    <w:uiPriority w:val="99"/>
    <w:rsid w:val="00F052A2"/>
    <w:pPr>
      <w:keepNext/>
    </w:pPr>
    <w:rPr>
      <w:rFonts w:eastAsia="Times New Roman"/>
    </w:r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table" w:customStyle="1" w:styleId="TenureRubric4">
    <w:name w:val="Tenure Rubric4"/>
    <w:basedOn w:val="TableGrid"/>
    <w:uiPriority w:val="99"/>
    <w:rsid w:val="00F052A2"/>
    <w:pPr>
      <w:keepNext/>
    </w:pPr>
    <w:rPr>
      <w:rFonts w:eastAsia="Times New Roman"/>
    </w:r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3924">
      <w:bodyDiv w:val="1"/>
      <w:marLeft w:val="0"/>
      <w:marRight w:val="0"/>
      <w:marTop w:val="0"/>
      <w:marBottom w:val="0"/>
      <w:divBdr>
        <w:top w:val="none" w:sz="0" w:space="0" w:color="auto"/>
        <w:left w:val="none" w:sz="0" w:space="0" w:color="auto"/>
        <w:bottom w:val="none" w:sz="0" w:space="0" w:color="auto"/>
        <w:right w:val="none" w:sz="0" w:space="0" w:color="auto"/>
      </w:divBdr>
    </w:div>
    <w:div w:id="52702878">
      <w:bodyDiv w:val="1"/>
      <w:marLeft w:val="0"/>
      <w:marRight w:val="0"/>
      <w:marTop w:val="0"/>
      <w:marBottom w:val="0"/>
      <w:divBdr>
        <w:top w:val="none" w:sz="0" w:space="0" w:color="auto"/>
        <w:left w:val="none" w:sz="0" w:space="0" w:color="auto"/>
        <w:bottom w:val="none" w:sz="0" w:space="0" w:color="auto"/>
        <w:right w:val="none" w:sz="0" w:space="0" w:color="auto"/>
      </w:divBdr>
    </w:div>
    <w:div w:id="579145161">
      <w:bodyDiv w:val="1"/>
      <w:marLeft w:val="0"/>
      <w:marRight w:val="0"/>
      <w:marTop w:val="0"/>
      <w:marBottom w:val="0"/>
      <w:divBdr>
        <w:top w:val="none" w:sz="0" w:space="0" w:color="auto"/>
        <w:left w:val="none" w:sz="0" w:space="0" w:color="auto"/>
        <w:bottom w:val="none" w:sz="0" w:space="0" w:color="auto"/>
        <w:right w:val="none" w:sz="0" w:space="0" w:color="auto"/>
      </w:divBdr>
    </w:div>
    <w:div w:id="580262205">
      <w:bodyDiv w:val="1"/>
      <w:marLeft w:val="0"/>
      <w:marRight w:val="0"/>
      <w:marTop w:val="0"/>
      <w:marBottom w:val="0"/>
      <w:divBdr>
        <w:top w:val="none" w:sz="0" w:space="0" w:color="auto"/>
        <w:left w:val="none" w:sz="0" w:space="0" w:color="auto"/>
        <w:bottom w:val="none" w:sz="0" w:space="0" w:color="auto"/>
        <w:right w:val="none" w:sz="0" w:space="0" w:color="auto"/>
      </w:divBdr>
      <w:divsChild>
        <w:div w:id="310863496">
          <w:marLeft w:val="547"/>
          <w:marRight w:val="0"/>
          <w:marTop w:val="67"/>
          <w:marBottom w:val="0"/>
          <w:divBdr>
            <w:top w:val="none" w:sz="0" w:space="0" w:color="auto"/>
            <w:left w:val="none" w:sz="0" w:space="0" w:color="auto"/>
            <w:bottom w:val="none" w:sz="0" w:space="0" w:color="auto"/>
            <w:right w:val="none" w:sz="0" w:space="0" w:color="auto"/>
          </w:divBdr>
        </w:div>
      </w:divsChild>
    </w:div>
    <w:div w:id="776632396">
      <w:bodyDiv w:val="1"/>
      <w:marLeft w:val="0"/>
      <w:marRight w:val="0"/>
      <w:marTop w:val="0"/>
      <w:marBottom w:val="0"/>
      <w:divBdr>
        <w:top w:val="none" w:sz="0" w:space="0" w:color="auto"/>
        <w:left w:val="none" w:sz="0" w:space="0" w:color="auto"/>
        <w:bottom w:val="none" w:sz="0" w:space="0" w:color="auto"/>
        <w:right w:val="none" w:sz="0" w:space="0" w:color="auto"/>
      </w:divBdr>
    </w:div>
    <w:div w:id="1176118551">
      <w:bodyDiv w:val="1"/>
      <w:marLeft w:val="0"/>
      <w:marRight w:val="0"/>
      <w:marTop w:val="0"/>
      <w:marBottom w:val="0"/>
      <w:divBdr>
        <w:top w:val="none" w:sz="0" w:space="0" w:color="auto"/>
        <w:left w:val="none" w:sz="0" w:space="0" w:color="auto"/>
        <w:bottom w:val="none" w:sz="0" w:space="0" w:color="auto"/>
        <w:right w:val="none" w:sz="0" w:space="0" w:color="auto"/>
      </w:divBdr>
      <w:divsChild>
        <w:div w:id="1772168793">
          <w:marLeft w:val="547"/>
          <w:marRight w:val="0"/>
          <w:marTop w:val="67"/>
          <w:marBottom w:val="0"/>
          <w:divBdr>
            <w:top w:val="none" w:sz="0" w:space="0" w:color="auto"/>
            <w:left w:val="none" w:sz="0" w:space="0" w:color="auto"/>
            <w:bottom w:val="none" w:sz="0" w:space="0" w:color="auto"/>
            <w:right w:val="none" w:sz="0" w:space="0" w:color="auto"/>
          </w:divBdr>
        </w:div>
      </w:divsChild>
    </w:div>
    <w:div w:id="1523324622">
      <w:bodyDiv w:val="1"/>
      <w:marLeft w:val="0"/>
      <w:marRight w:val="0"/>
      <w:marTop w:val="0"/>
      <w:marBottom w:val="0"/>
      <w:divBdr>
        <w:top w:val="none" w:sz="0" w:space="0" w:color="auto"/>
        <w:left w:val="none" w:sz="0" w:space="0" w:color="auto"/>
        <w:bottom w:val="none" w:sz="0" w:space="0" w:color="auto"/>
        <w:right w:val="none" w:sz="0" w:space="0" w:color="auto"/>
      </w:divBdr>
    </w:div>
    <w:div w:id="1873374469">
      <w:bodyDiv w:val="1"/>
      <w:marLeft w:val="0"/>
      <w:marRight w:val="0"/>
      <w:marTop w:val="0"/>
      <w:marBottom w:val="0"/>
      <w:divBdr>
        <w:top w:val="none" w:sz="0" w:space="0" w:color="auto"/>
        <w:left w:val="none" w:sz="0" w:space="0" w:color="auto"/>
        <w:bottom w:val="none" w:sz="0" w:space="0" w:color="auto"/>
        <w:right w:val="none" w:sz="0" w:space="0" w:color="auto"/>
      </w:divBdr>
    </w:div>
    <w:div w:id="1981223314">
      <w:bodyDiv w:val="1"/>
      <w:marLeft w:val="0"/>
      <w:marRight w:val="0"/>
      <w:marTop w:val="0"/>
      <w:marBottom w:val="0"/>
      <w:divBdr>
        <w:top w:val="none" w:sz="0" w:space="0" w:color="auto"/>
        <w:left w:val="none" w:sz="0" w:space="0" w:color="auto"/>
        <w:bottom w:val="none" w:sz="0" w:space="0" w:color="auto"/>
        <w:right w:val="none" w:sz="0" w:space="0" w:color="auto"/>
      </w:divBdr>
    </w:div>
    <w:div w:id="2024284596">
      <w:bodyDiv w:val="1"/>
      <w:marLeft w:val="0"/>
      <w:marRight w:val="0"/>
      <w:marTop w:val="0"/>
      <w:marBottom w:val="0"/>
      <w:divBdr>
        <w:top w:val="none" w:sz="0" w:space="0" w:color="auto"/>
        <w:left w:val="none" w:sz="0" w:space="0" w:color="auto"/>
        <w:bottom w:val="none" w:sz="0" w:space="0" w:color="auto"/>
        <w:right w:val="none" w:sz="0" w:space="0" w:color="auto"/>
      </w:divBdr>
      <w:divsChild>
        <w:div w:id="1348873965">
          <w:marLeft w:val="547"/>
          <w:marRight w:val="0"/>
          <w:marTop w:val="67"/>
          <w:marBottom w:val="0"/>
          <w:divBdr>
            <w:top w:val="none" w:sz="0" w:space="0" w:color="auto"/>
            <w:left w:val="none" w:sz="0" w:space="0" w:color="auto"/>
            <w:bottom w:val="none" w:sz="0" w:space="0" w:color="auto"/>
            <w:right w:val="none" w:sz="0" w:space="0" w:color="auto"/>
          </w:divBdr>
        </w:div>
        <w:div w:id="1783841063">
          <w:marLeft w:val="547"/>
          <w:marRight w:val="0"/>
          <w:marTop w:val="67"/>
          <w:marBottom w:val="0"/>
          <w:divBdr>
            <w:top w:val="none" w:sz="0" w:space="0" w:color="auto"/>
            <w:left w:val="none" w:sz="0" w:space="0" w:color="auto"/>
            <w:bottom w:val="none" w:sz="0" w:space="0" w:color="auto"/>
            <w:right w:val="none" w:sz="0" w:space="0" w:color="auto"/>
          </w:divBdr>
        </w:div>
        <w:div w:id="323944835">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wsp.edu/tlc/Pages/RID-students.aspx"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FEF4A6412D4F70962E2B017E3645EE"/>
        <w:category>
          <w:name w:val="General"/>
          <w:gallery w:val="placeholder"/>
        </w:category>
        <w:types>
          <w:type w:val="bbPlcHdr"/>
        </w:types>
        <w:behaviors>
          <w:behavior w:val="content"/>
        </w:behaviors>
        <w:guid w:val="{EE30B3BA-8E3A-4EFD-A583-73D606B855EF}"/>
      </w:docPartPr>
      <w:docPartBody>
        <w:p w:rsidR="00F1170B" w:rsidRDefault="006A3DAD" w:rsidP="006A3DAD">
          <w:pPr>
            <w:pStyle w:val="80FEF4A6412D4F70962E2B017E3645EE"/>
          </w:pPr>
          <w:r w:rsidRPr="006B67F3">
            <w:rPr>
              <w:rStyle w:val="PlaceholderText"/>
              <w:b/>
            </w:rPr>
            <w:t>Choose an item.</w:t>
          </w:r>
        </w:p>
      </w:docPartBody>
    </w:docPart>
    <w:docPart>
      <w:docPartPr>
        <w:name w:val="CDD709D7C9B54B669B543AFEB1102ECF"/>
        <w:category>
          <w:name w:val="General"/>
          <w:gallery w:val="placeholder"/>
        </w:category>
        <w:types>
          <w:type w:val="bbPlcHdr"/>
        </w:types>
        <w:behaviors>
          <w:behavior w:val="content"/>
        </w:behaviors>
        <w:guid w:val="{DA2C94AB-3D57-4A15-9E65-A91CE8F19A19}"/>
      </w:docPartPr>
      <w:docPartBody>
        <w:p w:rsidR="00F1170B" w:rsidRDefault="006A3DAD" w:rsidP="006A3DAD">
          <w:pPr>
            <w:pStyle w:val="CDD709D7C9B54B669B543AFEB1102ECF"/>
          </w:pPr>
          <w:r w:rsidRPr="006B67F3">
            <w:rPr>
              <w:rStyle w:val="PlaceholderText"/>
              <w:b/>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AD"/>
    <w:rsid w:val="00147962"/>
    <w:rsid w:val="0026294E"/>
    <w:rsid w:val="006A3DAD"/>
    <w:rsid w:val="00F1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DAD"/>
    <w:rPr>
      <w:color w:val="808080"/>
    </w:rPr>
  </w:style>
  <w:style w:type="paragraph" w:customStyle="1" w:styleId="80FEF4A6412D4F70962E2B017E3645EE">
    <w:name w:val="80FEF4A6412D4F70962E2B017E3645EE"/>
    <w:rsid w:val="006A3DAD"/>
  </w:style>
  <w:style w:type="paragraph" w:customStyle="1" w:styleId="CDD709D7C9B54B669B543AFEB1102ECF">
    <w:name w:val="CDD709D7C9B54B669B543AFEB1102ECF"/>
    <w:rsid w:val="006A3DAD"/>
  </w:style>
  <w:style w:type="paragraph" w:customStyle="1" w:styleId="02FD0777ACF04B77AAD5A562DD0C0137">
    <w:name w:val="02FD0777ACF04B77AAD5A562DD0C0137"/>
    <w:rsid w:val="00F1170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DAD"/>
    <w:rPr>
      <w:color w:val="808080"/>
    </w:rPr>
  </w:style>
  <w:style w:type="paragraph" w:customStyle="1" w:styleId="80FEF4A6412D4F70962E2B017E3645EE">
    <w:name w:val="80FEF4A6412D4F70962E2B017E3645EE"/>
    <w:rsid w:val="006A3DAD"/>
  </w:style>
  <w:style w:type="paragraph" w:customStyle="1" w:styleId="CDD709D7C9B54B669B543AFEB1102ECF">
    <w:name w:val="CDD709D7C9B54B669B543AFEB1102ECF"/>
    <w:rsid w:val="006A3DAD"/>
  </w:style>
  <w:style w:type="paragraph" w:customStyle="1" w:styleId="02FD0777ACF04B77AAD5A562DD0C0137">
    <w:name w:val="02FD0777ACF04B77AAD5A562DD0C0137"/>
    <w:rsid w:val="00F11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2ebf6b-ab69-4549-aa59-81845d0b8c62">
      <Terms xmlns="http://schemas.microsoft.com/office/infopath/2007/PartnerControls"/>
    </lcf76f155ced4ddcb4097134ff3c332f>
    <WordPressURL xmlns="b02ebf6b-ab69-4549-aa59-81845d0b8c62">/wp-content/uploads/Documents/New Tenure Docs/</WordPressURL>
    <WordPressID xmlns="b02ebf6b-ab69-4549-aa59-81845d0b8c62" xsi:nil="true"/>
    <TaxCatchAll xmlns="59dbb8c8-0c58-4f09-9214-9a877415f2c2" xsi:nil="true"/>
  </documentManagement>
</p:properties>
</file>

<file path=customXml/itemProps1.xml><?xml version="1.0" encoding="utf-8"?>
<ds:datastoreItem xmlns:ds="http://schemas.openxmlformats.org/officeDocument/2006/customXml" ds:itemID="{B0CADF61-8D93-4938-8E32-B968EC13DFD9}"/>
</file>

<file path=customXml/itemProps2.xml><?xml version="1.0" encoding="utf-8"?>
<ds:datastoreItem xmlns:ds="http://schemas.openxmlformats.org/officeDocument/2006/customXml" ds:itemID="{E9C64200-DDD7-4E65-B7D6-E0126C3B1B14}"/>
</file>

<file path=customXml/itemProps3.xml><?xml version="1.0" encoding="utf-8"?>
<ds:datastoreItem xmlns:ds="http://schemas.openxmlformats.org/officeDocument/2006/customXml" ds:itemID="{FE796DCF-5C65-4919-8A9A-0FF600017614}"/>
</file>

<file path=customXml/itemProps4.xml><?xml version="1.0" encoding="utf-8"?>
<ds:datastoreItem xmlns:ds="http://schemas.openxmlformats.org/officeDocument/2006/customXml" ds:itemID="{3B4FEDB4-8F59-49DB-933B-4B02253E2B54}"/>
</file>

<file path=docProps/app.xml><?xml version="1.0" encoding="utf-8"?>
<Properties xmlns="http://schemas.openxmlformats.org/officeDocument/2006/extended-properties" xmlns:vt="http://schemas.openxmlformats.org/officeDocument/2006/docPropsVTypes">
  <Template>Normal</Template>
  <TotalTime>0</TotalTime>
  <Pages>21</Pages>
  <Words>9357</Words>
  <Characters>53339</Characters>
  <Application>Microsoft Office Word</Application>
  <DocSecurity>4</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City Colleges of Chicago</Company>
  <LinksUpToDate>false</LinksUpToDate>
  <CharactersWithSpaces>62571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Harry S Truman College</dc:creator>
  <cp:lastModifiedBy>Harry S Truman College</cp:lastModifiedBy>
  <cp:revision>2</cp:revision>
  <cp:lastPrinted>2015-04-12T21:38:00Z</cp:lastPrinted>
  <dcterms:created xsi:type="dcterms:W3CDTF">2015-04-13T18:47:00Z</dcterms:created>
  <dcterms:modified xsi:type="dcterms:W3CDTF">2015-04-13T18:47:00Z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